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C5ADD" w14:textId="6051AF04" w:rsidR="0010282C" w:rsidRDefault="00790A3F" w:rsidP="0010282C">
      <w:pPr>
        <w:spacing w:before="100" w:beforeAutospacing="1" w:after="100" w:afterAutospacing="1"/>
        <w:rPr>
          <w:rFonts w:ascii="Calibri" w:eastAsia="Times New Roman" w:hAnsi="Calibri" w:cs="Calibri"/>
          <w:color w:val="2D5193"/>
          <w:sz w:val="32"/>
          <w:szCs w:val="32"/>
        </w:rPr>
      </w:pPr>
      <w:bookmarkStart w:id="0" w:name="_Hlk92108853"/>
      <w:r>
        <w:rPr>
          <w:rFonts w:ascii="Calibri" w:eastAsia="Times New Roman" w:hAnsi="Calibri" w:cs="Calibri"/>
          <w:color w:val="2D5193"/>
          <w:sz w:val="32"/>
          <w:szCs w:val="32"/>
        </w:rPr>
        <w:t xml:space="preserve">ATPA </w:t>
      </w:r>
      <w:r w:rsidR="00AC4855">
        <w:rPr>
          <w:rFonts w:ascii="Calibri" w:eastAsia="Times New Roman" w:hAnsi="Calibri" w:cs="Calibri"/>
          <w:color w:val="2D5193"/>
          <w:sz w:val="32"/>
          <w:szCs w:val="32"/>
        </w:rPr>
        <w:t xml:space="preserve">Sample </w:t>
      </w:r>
      <w:r>
        <w:rPr>
          <w:rFonts w:ascii="Calibri" w:eastAsia="Times New Roman" w:hAnsi="Calibri" w:cs="Calibri"/>
          <w:color w:val="2D5193"/>
          <w:sz w:val="32"/>
          <w:szCs w:val="32"/>
        </w:rPr>
        <w:t>Assessment</w:t>
      </w:r>
    </w:p>
    <w:p w14:paraId="25FD6D75" w14:textId="4164A79D" w:rsidR="00173CAE" w:rsidRDefault="00173CAE" w:rsidP="007A55B2">
      <w:pPr>
        <w:ind w:left="720"/>
        <w:rPr>
          <w:i/>
          <w:iCs/>
        </w:rPr>
      </w:pPr>
      <w:r>
        <w:rPr>
          <w:i/>
          <w:iCs/>
        </w:rPr>
        <w:t xml:space="preserve">This sample assessment represents the scope of a typical assessment and the types of tasks that may be included. </w:t>
      </w:r>
      <w:r w:rsidR="00B52097">
        <w:rPr>
          <w:i/>
          <w:iCs/>
        </w:rPr>
        <w:t xml:space="preserve">This and the actual assessment will not cover every topic in the syllabus and may emphasize different learning objectives in the context of a real-life business problem and data. Tasks on the assessment may be structured differently than shown in this sample. </w:t>
      </w:r>
    </w:p>
    <w:p w14:paraId="7C404974" w14:textId="77777777" w:rsidR="0010282C" w:rsidRDefault="0010282C" w:rsidP="0010282C">
      <w:pPr>
        <w:pStyle w:val="Heading2"/>
      </w:pPr>
      <w:r>
        <w:t>General Information for Candidates</w:t>
      </w:r>
    </w:p>
    <w:p w14:paraId="494EE7A4" w14:textId="5A361EC9" w:rsidR="0010282C" w:rsidRDefault="0010282C" w:rsidP="0010282C">
      <w:pPr>
        <w:rPr>
          <w:rFonts w:cstheme="minorHAnsi"/>
        </w:rPr>
      </w:pPr>
      <w:r>
        <w:rPr>
          <w:rFonts w:cstheme="minorHAnsi"/>
        </w:rPr>
        <w:t xml:space="preserve">This examination has </w:t>
      </w:r>
      <w:r w:rsidR="00790A3F">
        <w:rPr>
          <w:rFonts w:cstheme="minorHAnsi"/>
        </w:rPr>
        <w:t>7</w:t>
      </w:r>
      <w:r>
        <w:rPr>
          <w:rFonts w:cstheme="minorHAnsi"/>
        </w:rPr>
        <w:t xml:space="preserve"> tasks numbered 1 through </w:t>
      </w:r>
      <w:r w:rsidR="00790A3F">
        <w:rPr>
          <w:rFonts w:cstheme="minorHAnsi"/>
        </w:rPr>
        <w:t>7</w:t>
      </w:r>
      <w:r>
        <w:rPr>
          <w:rFonts w:cstheme="minorHAnsi"/>
        </w:rPr>
        <w:t xml:space="preserve"> with a total of </w:t>
      </w:r>
      <w:r w:rsidR="00790A3F">
        <w:rPr>
          <w:rFonts w:cstheme="minorHAnsi"/>
        </w:rPr>
        <w:t>40</w:t>
      </w:r>
      <w:r>
        <w:rPr>
          <w:rFonts w:cstheme="minorHAnsi"/>
        </w:rPr>
        <w:t xml:space="preserve"> points. The points for each task are indicated at the beginning of the task.</w:t>
      </w:r>
    </w:p>
    <w:p w14:paraId="73196C32" w14:textId="3B3AA148" w:rsidR="0010282C" w:rsidRDefault="0010282C" w:rsidP="0010282C">
      <w:r>
        <w:rPr>
          <w:rFonts w:cstheme="minorHAnsi"/>
        </w:rPr>
        <w:t>Each task pertains to the business problem and related data file</w:t>
      </w:r>
      <w:r w:rsidR="00790A3F">
        <w:rPr>
          <w:rFonts w:cstheme="minorHAnsi"/>
        </w:rPr>
        <w:t>s</w:t>
      </w:r>
      <w:r>
        <w:rPr>
          <w:rFonts w:cstheme="minorHAnsi"/>
        </w:rPr>
        <w:t xml:space="preserve"> and data dictionary. An .</w:t>
      </w:r>
      <w:proofErr w:type="spellStart"/>
      <w:r>
        <w:rPr>
          <w:rFonts w:cstheme="minorHAnsi"/>
        </w:rPr>
        <w:t>Rmd</w:t>
      </w:r>
      <w:proofErr w:type="spellEnd"/>
      <w:r>
        <w:rPr>
          <w:rFonts w:cstheme="minorHAnsi"/>
        </w:rPr>
        <w:t xml:space="preserve"> file</w:t>
      </w:r>
      <w:r w:rsidR="007739DD">
        <w:rPr>
          <w:rFonts w:cstheme="minorHAnsi"/>
        </w:rPr>
        <w:t xml:space="preserve"> with some initial data work</w:t>
      </w:r>
      <w:r>
        <w:rPr>
          <w:rFonts w:cstheme="minorHAnsi"/>
        </w:rPr>
        <w:t xml:space="preserve"> accompanies this exam</w:t>
      </w:r>
      <w:r>
        <w:t>.</w:t>
      </w:r>
      <w:r w:rsidR="007739DD">
        <w:t xml:space="preserve"> Unless otherwise specified, each task builds upon the work and conclusions from prior tasks.</w:t>
      </w:r>
      <w:r w:rsidR="00A17BEE">
        <w:t xml:space="preserve"> Due to the nature of predictive modeling, work on later tasks may influence responses on earlier tasks.</w:t>
      </w:r>
    </w:p>
    <w:p w14:paraId="3158B067" w14:textId="359AF503" w:rsidR="0010282C" w:rsidRDefault="0010282C" w:rsidP="0010282C">
      <w:pPr>
        <w:rPr>
          <w:rFonts w:cstheme="minorHAnsi"/>
        </w:rPr>
      </w:pPr>
      <w:r>
        <w:rPr>
          <w:rFonts w:cstheme="minorHAnsi"/>
        </w:rPr>
        <w:t xml:space="preserve">The responses to each specific task should be written after the task </w:t>
      </w:r>
      <w:r w:rsidR="00790A3F">
        <w:rPr>
          <w:rFonts w:cstheme="minorHAnsi"/>
        </w:rPr>
        <w:t xml:space="preserve">response header </w:t>
      </w:r>
      <w:r>
        <w:rPr>
          <w:rFonts w:cstheme="minorHAnsi"/>
        </w:rPr>
        <w:t>in this Word document. Where code, tables, or graphs from your own work is required, it should be copied and pasted into this Word document.</w:t>
      </w:r>
    </w:p>
    <w:p w14:paraId="79024811" w14:textId="77777777" w:rsidR="00F5756F" w:rsidRDefault="00F5756F" w:rsidP="00F5756F">
      <w:pPr>
        <w:rPr>
          <w:rFonts w:cstheme="minorHAnsi"/>
        </w:rPr>
      </w:pPr>
      <w:r>
        <w:t xml:space="preserve">You may use resources such as textbooks and the internet. You may use any analytics software you wish to perform the analysis directed by the tasks. You may </w:t>
      </w:r>
      <w:r>
        <w:rPr>
          <w:u w:val="single"/>
        </w:rPr>
        <w:t>not</w:t>
      </w:r>
      <w:r>
        <w:t xml:space="preserve"> consult with other individuals about the specific business problem, data, and tasks. </w:t>
      </w:r>
    </w:p>
    <w:p w14:paraId="360BD27F" w14:textId="3D8D598B" w:rsidR="00CF77EC" w:rsidRPr="00CF77EC" w:rsidRDefault="0010282C" w:rsidP="00790A3F">
      <w:pPr>
        <w:rPr>
          <w:rFonts w:cstheme="minorHAnsi"/>
        </w:rPr>
      </w:pPr>
      <w:r>
        <w:rPr>
          <w:rFonts w:ascii="Calibri" w:eastAsia="Times New Roman" w:hAnsi="Calibri" w:cs="Calibri"/>
        </w:rPr>
        <w:t xml:space="preserve">Each task will be graded on the quality of your thought process (as documented in your submission), conclusions, and quality of the presentation. The answer should be confined to the </w:t>
      </w:r>
      <w:r w:rsidR="00790A3F">
        <w:rPr>
          <w:rFonts w:ascii="Calibri" w:eastAsia="Times New Roman" w:hAnsi="Calibri" w:cs="Calibri"/>
        </w:rPr>
        <w:t>prompt</w:t>
      </w:r>
      <w:r>
        <w:rPr>
          <w:rFonts w:ascii="Calibri" w:eastAsia="Times New Roman" w:hAnsi="Calibri" w:cs="Calibri"/>
        </w:rPr>
        <w:t xml:space="preserve"> as set</w:t>
      </w:r>
      <w:r w:rsidR="00790A3F">
        <w:rPr>
          <w:rFonts w:ascii="Calibri" w:eastAsia="Times New Roman" w:hAnsi="Calibri" w:cs="Calibri"/>
        </w:rPr>
        <w:t xml:space="preserve"> and written for the audience specified in the prompt.</w:t>
      </w:r>
      <w:r w:rsidR="00CF77EC">
        <w:rPr>
          <w:rFonts w:cstheme="minorHAnsi"/>
        </w:rPr>
        <w:t xml:space="preserve"> </w:t>
      </w:r>
      <w:r w:rsidR="00CF77EC">
        <w:t>I</w:t>
      </w:r>
      <w:r w:rsidR="00CF77EC" w:rsidRPr="00CF77EC">
        <w:t>n tasks 1-6</w:t>
      </w:r>
      <w:r w:rsidR="00CF77EC">
        <w:t>,</w:t>
      </w:r>
      <w:r w:rsidR="00CF77EC" w:rsidRPr="00CF77EC">
        <w:t xml:space="preserve"> various portions of a technical report </w:t>
      </w:r>
      <w:r w:rsidR="00CF77EC">
        <w:t>are</w:t>
      </w:r>
      <w:r w:rsidR="00CF77EC" w:rsidRPr="00CF77EC">
        <w:t xml:space="preserve"> written but </w:t>
      </w:r>
      <w:r w:rsidR="00CF77EC">
        <w:t xml:space="preserve">these do </w:t>
      </w:r>
      <w:r w:rsidR="00CF77EC" w:rsidRPr="00CF77EC">
        <w:t xml:space="preserve">not </w:t>
      </w:r>
      <w:r w:rsidR="00CF77EC">
        <w:t xml:space="preserve">comprise </w:t>
      </w:r>
      <w:r w:rsidR="00CF77EC" w:rsidRPr="00CF77EC">
        <w:t>an entire report, e.g.</w:t>
      </w:r>
      <w:r w:rsidR="00CF77EC">
        <w:t>,</w:t>
      </w:r>
      <w:r w:rsidR="00CF77EC" w:rsidRPr="00CF77EC">
        <w:t xml:space="preserve"> a statement of the business problem</w:t>
      </w:r>
      <w:r w:rsidR="00CF77EC">
        <w:t xml:space="preserve"> is not asked for in these tasks</w:t>
      </w:r>
      <w:r w:rsidR="00CF77EC" w:rsidRPr="00CF77EC">
        <w:t xml:space="preserve">. </w:t>
      </w:r>
      <w:r w:rsidR="00CF77EC">
        <w:t xml:space="preserve">Only </w:t>
      </w:r>
      <w:r w:rsidR="00CF77EC" w:rsidRPr="00CF77EC">
        <w:t>write the sections requested.</w:t>
      </w:r>
    </w:p>
    <w:p w14:paraId="31BE6ACA" w14:textId="3F0AA529" w:rsidR="007739DD" w:rsidRDefault="007739DD" w:rsidP="00790A3F">
      <w:r>
        <w:rPr>
          <w:rFonts w:ascii="Calibri" w:eastAsia="Times New Roman" w:hAnsi="Calibri" w:cs="Calibri"/>
        </w:rPr>
        <w:t xml:space="preserve">Your completed Word file should be the only file submitted and will be the only file graded. </w:t>
      </w:r>
      <w:r w:rsidR="0010282C">
        <w:rPr>
          <w:rFonts w:ascii="Calibri" w:eastAsia="Times New Roman" w:hAnsi="Calibri" w:cs="Calibri"/>
        </w:rPr>
        <w:t xml:space="preserve"> </w:t>
      </w:r>
      <w:r w:rsidR="00422888">
        <w:t>If any part of your exam was answered in French, include “French” in the file name.</w:t>
      </w:r>
    </w:p>
    <w:p w14:paraId="258FE5E7" w14:textId="77777777" w:rsidR="007739DD" w:rsidRDefault="007739DD">
      <w:pPr>
        <w:rPr>
          <w:rFonts w:asciiTheme="majorHAnsi" w:eastAsiaTheme="majorEastAsia" w:hAnsiTheme="majorHAnsi" w:cstheme="majorBidi"/>
          <w:color w:val="2E74B5" w:themeColor="accent1" w:themeShade="BF"/>
          <w:sz w:val="26"/>
          <w:szCs w:val="26"/>
        </w:rPr>
      </w:pPr>
      <w:r>
        <w:br w:type="page"/>
      </w:r>
    </w:p>
    <w:p w14:paraId="7C8903C4" w14:textId="53D821A7" w:rsidR="0010282C" w:rsidRDefault="0010282C" w:rsidP="0010282C">
      <w:pPr>
        <w:pStyle w:val="Heading2"/>
      </w:pPr>
      <w:r>
        <w:lastRenderedPageBreak/>
        <w:t>Business Problem</w:t>
      </w:r>
    </w:p>
    <w:p w14:paraId="68BB2E66" w14:textId="2E570AE8" w:rsidR="001C1976" w:rsidRPr="001C1976" w:rsidRDefault="001C1976" w:rsidP="0010282C">
      <w:r>
        <w:t>The following business problem, while using actual data and referring to actual entities, is entirely fictional.</w:t>
      </w:r>
    </w:p>
    <w:p w14:paraId="42B4AE1C" w14:textId="7C0B89B4" w:rsidR="007739DD" w:rsidRDefault="007739DD" w:rsidP="0010282C">
      <w:pPr>
        <w:rPr>
          <w:i/>
          <w:iCs/>
        </w:rPr>
      </w:pPr>
      <w:r>
        <w:rPr>
          <w:i/>
          <w:iCs/>
        </w:rPr>
        <w:t xml:space="preserve">You have recently started a consulting firm specializing in predictive analytics in </w:t>
      </w:r>
      <w:r w:rsidR="00D67664">
        <w:rPr>
          <w:i/>
          <w:iCs/>
        </w:rPr>
        <w:t xml:space="preserve">the rural western state of </w:t>
      </w:r>
      <w:r>
        <w:rPr>
          <w:i/>
          <w:iCs/>
        </w:rPr>
        <w:t xml:space="preserve">Idaho, USA. </w:t>
      </w:r>
      <w:r w:rsidR="00D67664">
        <w:rPr>
          <w:i/>
          <w:iCs/>
        </w:rPr>
        <w:t xml:space="preserve">Your firm consists of you and an assistant you are mentoring. After reading about a dispute between the airport authority in Boise, the state capital and largest city with about 225,000 residents, and airlines servicing the city, you </w:t>
      </w:r>
      <w:r w:rsidR="00866A63">
        <w:rPr>
          <w:i/>
          <w:iCs/>
        </w:rPr>
        <w:t xml:space="preserve">decide to </w:t>
      </w:r>
      <w:r w:rsidR="00D67664">
        <w:rPr>
          <w:i/>
          <w:iCs/>
        </w:rPr>
        <w:t xml:space="preserve">offer your services to the head of the airport authority despite having almost no knowledge of the aviation industry. </w:t>
      </w:r>
    </w:p>
    <w:p w14:paraId="060272E8" w14:textId="4DA48025" w:rsidR="00214C7A" w:rsidRDefault="001C1976" w:rsidP="0010282C">
      <w:pPr>
        <w:rPr>
          <w:i/>
          <w:iCs/>
        </w:rPr>
      </w:pPr>
      <w:r>
        <w:rPr>
          <w:i/>
          <w:iCs/>
        </w:rPr>
        <w:t xml:space="preserve">The dispute centers on </w:t>
      </w:r>
      <w:r w:rsidR="00CF077D">
        <w:rPr>
          <w:i/>
          <w:iCs/>
        </w:rPr>
        <w:t xml:space="preserve">a planned increase in </w:t>
      </w:r>
      <w:r>
        <w:rPr>
          <w:i/>
          <w:iCs/>
        </w:rPr>
        <w:t xml:space="preserve">airport </w:t>
      </w:r>
      <w:r w:rsidR="00CF077D">
        <w:rPr>
          <w:i/>
          <w:iCs/>
        </w:rPr>
        <w:t xml:space="preserve">passenger </w:t>
      </w:r>
      <w:r>
        <w:rPr>
          <w:i/>
          <w:iCs/>
        </w:rPr>
        <w:t>capacity. Boise, the largest city in a multi-state region</w:t>
      </w:r>
      <w:r w:rsidR="00F051D3">
        <w:rPr>
          <w:i/>
          <w:iCs/>
        </w:rPr>
        <w:t xml:space="preserve">, would like to increase its attractiveness for business and pleasure by upgrading its airport, including adding additional </w:t>
      </w:r>
      <w:r w:rsidR="000D5FFC">
        <w:rPr>
          <w:i/>
          <w:iCs/>
        </w:rPr>
        <w:t xml:space="preserve">passenger </w:t>
      </w:r>
      <w:r w:rsidR="00F051D3">
        <w:rPr>
          <w:i/>
          <w:iCs/>
        </w:rPr>
        <w:t xml:space="preserve">gates, but the mountainous location of the airport makes </w:t>
      </w:r>
      <w:r w:rsidR="000D5FFC">
        <w:rPr>
          <w:i/>
          <w:iCs/>
        </w:rPr>
        <w:t xml:space="preserve">adding runway capacity prohibitively expensive. Two </w:t>
      </w:r>
      <w:r w:rsidR="006B09B2">
        <w:rPr>
          <w:i/>
          <w:iCs/>
        </w:rPr>
        <w:t>large</w:t>
      </w:r>
      <w:r w:rsidR="00CF077D">
        <w:rPr>
          <w:i/>
          <w:iCs/>
        </w:rPr>
        <w:t xml:space="preserve"> and dominant</w:t>
      </w:r>
      <w:r w:rsidR="006B09B2">
        <w:rPr>
          <w:i/>
          <w:iCs/>
        </w:rPr>
        <w:t xml:space="preserve"> freight carriers, </w:t>
      </w:r>
      <w:proofErr w:type="gramStart"/>
      <w:r w:rsidR="006B09B2">
        <w:rPr>
          <w:i/>
          <w:iCs/>
        </w:rPr>
        <w:t>FedEx</w:t>
      </w:r>
      <w:proofErr w:type="gramEnd"/>
      <w:r w:rsidR="006B09B2">
        <w:rPr>
          <w:i/>
          <w:iCs/>
        </w:rPr>
        <w:t xml:space="preserve"> and UPS, are threatening to severely reduce flights to</w:t>
      </w:r>
      <w:r w:rsidR="00ED7EEA">
        <w:rPr>
          <w:i/>
          <w:iCs/>
        </w:rPr>
        <w:t xml:space="preserve"> and from</w:t>
      </w:r>
      <w:r w:rsidR="006B09B2">
        <w:rPr>
          <w:i/>
          <w:iCs/>
        </w:rPr>
        <w:t xml:space="preserve"> Boise, opting to drive freight </w:t>
      </w:r>
      <w:r w:rsidR="0022450D">
        <w:rPr>
          <w:i/>
          <w:iCs/>
        </w:rPr>
        <w:t xml:space="preserve">to and </w:t>
      </w:r>
      <w:r w:rsidR="006B09B2">
        <w:rPr>
          <w:i/>
          <w:iCs/>
        </w:rPr>
        <w:t xml:space="preserve">from Salt Lake City, Utah, several hours of driving distance away, because their profit margin for flying to </w:t>
      </w:r>
      <w:r w:rsidR="00ED7EEA">
        <w:rPr>
          <w:i/>
          <w:iCs/>
        </w:rPr>
        <w:t xml:space="preserve">and from </w:t>
      </w:r>
      <w:r w:rsidR="006B09B2">
        <w:rPr>
          <w:i/>
          <w:iCs/>
        </w:rPr>
        <w:t>Boise is already thin and they believe additional passenger traffic will increase congestion on the runways</w:t>
      </w:r>
      <w:r w:rsidR="00CF077D">
        <w:rPr>
          <w:i/>
          <w:iCs/>
        </w:rPr>
        <w:t>. The increase in ground time, during which the airplane jet engines are running, will increase their expenses to the point where rerouting will be less costly. If the freight carriers reduce their flights substantially, airport revenue will decrease to a point where adding the passenger gates may not be viable.</w:t>
      </w:r>
    </w:p>
    <w:p w14:paraId="5D3B7E20" w14:textId="61AEBE37" w:rsidR="00E43391" w:rsidRDefault="00866A63" w:rsidP="0010282C">
      <w:pPr>
        <w:rPr>
          <w:i/>
          <w:iCs/>
        </w:rPr>
      </w:pPr>
      <w:r>
        <w:rPr>
          <w:i/>
          <w:iCs/>
        </w:rPr>
        <w:t xml:space="preserve">The head of airport authority accepts your call and is willing to speak with a supportive voice. </w:t>
      </w:r>
      <w:r w:rsidR="00ED507A">
        <w:rPr>
          <w:i/>
          <w:iCs/>
        </w:rPr>
        <w:t>“</w:t>
      </w:r>
      <w:r>
        <w:rPr>
          <w:i/>
          <w:iCs/>
        </w:rPr>
        <w:t>That the airlines have ma</w:t>
      </w:r>
      <w:r w:rsidR="009E5F3F">
        <w:rPr>
          <w:i/>
          <w:iCs/>
        </w:rPr>
        <w:t>d</w:t>
      </w:r>
      <w:r>
        <w:rPr>
          <w:i/>
          <w:iCs/>
        </w:rPr>
        <w:t>e this dispute public has been particularly stressful,</w:t>
      </w:r>
      <w:r w:rsidR="00ED507A">
        <w:rPr>
          <w:i/>
          <w:iCs/>
        </w:rPr>
        <w:t>”</w:t>
      </w:r>
      <w:r>
        <w:rPr>
          <w:i/>
          <w:iCs/>
        </w:rPr>
        <w:t xml:space="preserve"> the head explains, </w:t>
      </w:r>
      <w:r w:rsidR="00ED507A">
        <w:rPr>
          <w:i/>
          <w:iCs/>
        </w:rPr>
        <w:t>“</w:t>
      </w:r>
      <w:r>
        <w:rPr>
          <w:i/>
          <w:iCs/>
        </w:rPr>
        <w:t xml:space="preserve">as their </w:t>
      </w:r>
      <w:r w:rsidR="00ED507A">
        <w:rPr>
          <w:i/>
          <w:iCs/>
        </w:rPr>
        <w:t xml:space="preserve">real aim is to not to change their usage of the airport but negotiate lower airport usage fees. Retail freight service has been especially valued in this rural area since the COVID-19 pandemic began in March 2020, and so the airlines figured public pressure would help force a steeper compromise. But I do not believe their story about increased ground time </w:t>
      </w:r>
      <w:r w:rsidR="00E43391">
        <w:rPr>
          <w:i/>
          <w:iCs/>
        </w:rPr>
        <w:t xml:space="preserve">from the additional traffic we are proposing </w:t>
      </w:r>
      <w:r w:rsidR="00ED507A">
        <w:rPr>
          <w:i/>
          <w:iCs/>
        </w:rPr>
        <w:t>makes any sense</w:t>
      </w:r>
      <w:r w:rsidR="00E43391">
        <w:rPr>
          <w:i/>
          <w:iCs/>
        </w:rPr>
        <w:t>—ground time is more about weather and delays at other airports than how much traffic we have here. I just downloaded some public FAA data to try to prove this out, but I don’t really have time to do this analysis with press briefings already adding to my day job of running a large airport!”</w:t>
      </w:r>
    </w:p>
    <w:p w14:paraId="244C6B4B" w14:textId="7EF25F80" w:rsidR="005144A7" w:rsidRDefault="00E43391" w:rsidP="0010282C">
      <w:pPr>
        <w:rPr>
          <w:i/>
          <w:iCs/>
        </w:rPr>
      </w:pPr>
      <w:r>
        <w:rPr>
          <w:i/>
          <w:iCs/>
        </w:rPr>
        <w:t xml:space="preserve">Sensing an opportunity, you explain </w:t>
      </w:r>
      <w:r w:rsidR="009E5F3F">
        <w:rPr>
          <w:i/>
          <w:iCs/>
        </w:rPr>
        <w:t>how</w:t>
      </w:r>
      <w:r>
        <w:rPr>
          <w:i/>
          <w:iCs/>
        </w:rPr>
        <w:t xml:space="preserve"> predictive analytics, your specialty, would help verify what the underlying factors on ground time really are</w:t>
      </w:r>
      <w:r w:rsidR="00066692">
        <w:rPr>
          <w:i/>
          <w:iCs/>
        </w:rPr>
        <w:t xml:space="preserve"> and </w:t>
      </w:r>
      <w:r>
        <w:rPr>
          <w:i/>
          <w:iCs/>
        </w:rPr>
        <w:t>ask the head to send over the data so you c</w:t>
      </w:r>
      <w:r w:rsidR="00066692">
        <w:rPr>
          <w:i/>
          <w:iCs/>
        </w:rPr>
        <w:t>an consider further. They send the Federal Aviation Administration (FAA) data, and it is in worse shape than you had hoped.</w:t>
      </w:r>
      <w:r w:rsidR="00866A63">
        <w:rPr>
          <w:i/>
          <w:iCs/>
        </w:rPr>
        <w:t xml:space="preserve"> </w:t>
      </w:r>
      <w:r w:rsidR="009E5F3F">
        <w:rPr>
          <w:i/>
          <w:iCs/>
        </w:rPr>
        <w:t>The data</w:t>
      </w:r>
      <w:r w:rsidR="00CD7A7F">
        <w:rPr>
          <w:i/>
          <w:iCs/>
        </w:rPr>
        <w:t xml:space="preserve">, </w:t>
      </w:r>
      <w:r w:rsidR="0054700F">
        <w:rPr>
          <w:i/>
          <w:iCs/>
        </w:rPr>
        <w:t xml:space="preserve">which </w:t>
      </w:r>
      <w:r w:rsidR="00CD7A7F">
        <w:rPr>
          <w:i/>
          <w:iCs/>
        </w:rPr>
        <w:t>cover</w:t>
      </w:r>
      <w:r w:rsidR="0054700F">
        <w:rPr>
          <w:i/>
          <w:iCs/>
        </w:rPr>
        <w:t>s</w:t>
      </w:r>
      <w:r w:rsidR="009E5F3F">
        <w:rPr>
          <w:i/>
          <w:iCs/>
        </w:rPr>
        <w:t xml:space="preserve"> all U.S. domestic flights from 2016 to 2021, does not directly have ground time, instead having </w:t>
      </w:r>
      <w:r w:rsidR="005144A7">
        <w:rPr>
          <w:i/>
          <w:iCs/>
        </w:rPr>
        <w:t xml:space="preserve">ramp-to-ramp time and </w:t>
      </w:r>
      <w:proofErr w:type="gramStart"/>
      <w:r w:rsidR="005144A7">
        <w:rPr>
          <w:i/>
          <w:iCs/>
        </w:rPr>
        <w:t>air time</w:t>
      </w:r>
      <w:proofErr w:type="gramEnd"/>
      <w:r w:rsidR="005144A7">
        <w:rPr>
          <w:i/>
          <w:iCs/>
        </w:rPr>
        <w:t xml:space="preserve">. </w:t>
      </w:r>
      <w:r w:rsidR="00CD7A7F">
        <w:rPr>
          <w:i/>
          <w:iCs/>
        </w:rPr>
        <w:t xml:space="preserve">Instead of the data being provided by flight, </w:t>
      </w:r>
      <w:r w:rsidR="0054700F">
        <w:rPr>
          <w:i/>
          <w:iCs/>
        </w:rPr>
        <w:t>it is</w:t>
      </w:r>
      <w:r w:rsidR="00CD7A7F">
        <w:rPr>
          <w:i/>
          <w:iCs/>
        </w:rPr>
        <w:t xml:space="preserve"> aggregated into monthly totals by route, airline, and other </w:t>
      </w:r>
      <w:r w:rsidR="0054700F">
        <w:rPr>
          <w:i/>
          <w:iCs/>
        </w:rPr>
        <w:t xml:space="preserve">flight plan </w:t>
      </w:r>
      <w:r w:rsidR="00CD7A7F">
        <w:rPr>
          <w:i/>
          <w:iCs/>
        </w:rPr>
        <w:t>characteristics</w:t>
      </w:r>
      <w:r w:rsidR="0054700F">
        <w:rPr>
          <w:i/>
          <w:iCs/>
        </w:rPr>
        <w:t xml:space="preserve">. </w:t>
      </w:r>
      <w:r w:rsidR="005144A7">
        <w:rPr>
          <w:i/>
          <w:iCs/>
        </w:rPr>
        <w:t>You find the data dictionary for what the head sent you to confirm that the data is what it is and start searching for better or more helpful data, finding a slightly helpful decoder for airport codes along the way. Suddenly, you receive a call from the head of the airport authority.</w:t>
      </w:r>
    </w:p>
    <w:p w14:paraId="234C6E48" w14:textId="1CDD998A" w:rsidR="005144A7" w:rsidRDefault="005144A7" w:rsidP="0010282C">
      <w:pPr>
        <w:rPr>
          <w:i/>
          <w:iCs/>
        </w:rPr>
      </w:pPr>
      <w:r>
        <w:rPr>
          <w:i/>
          <w:iCs/>
        </w:rPr>
        <w:t>“Actually, I could really use your help immediately. One of the freight airlines called and demanded a meeting a week from today</w:t>
      </w:r>
      <w:r w:rsidR="001B7339">
        <w:rPr>
          <w:i/>
          <w:iCs/>
        </w:rPr>
        <w:t xml:space="preserve"> to finalize negotiations of their fees for the next five years. I cannot stall them any longer and could use any leverage I could get from that predictive analytics thing you were talking about. Can you do analysis on the data I sent you and send me a report in four days?”</w:t>
      </w:r>
    </w:p>
    <w:p w14:paraId="3D584A72" w14:textId="77777777" w:rsidR="0027776F" w:rsidRDefault="001B7339" w:rsidP="0010282C">
      <w:pPr>
        <w:rPr>
          <w:i/>
          <w:iCs/>
        </w:rPr>
      </w:pPr>
      <w:r>
        <w:rPr>
          <w:i/>
          <w:iCs/>
        </w:rPr>
        <w:lastRenderedPageBreak/>
        <w:t>You realize that there wouldn’t be time to find better data and would have to work with the current data to meet this deadline. You explain that you have no experience with the aviation industry</w:t>
      </w:r>
      <w:r w:rsidR="0027776F">
        <w:rPr>
          <w:i/>
          <w:iCs/>
        </w:rPr>
        <w:t xml:space="preserve"> and</w:t>
      </w:r>
      <w:r>
        <w:rPr>
          <w:i/>
          <w:iCs/>
        </w:rPr>
        <w:t xml:space="preserve"> would be </w:t>
      </w:r>
      <w:r w:rsidR="0027776F">
        <w:rPr>
          <w:i/>
          <w:iCs/>
        </w:rPr>
        <w:t>relying on data that is not fully fit for the purpose of the analysis and ask whether the head would be comfortable with a report given those circumstances. “I can help determine what makes sense once I have the report, but I cannot do the analysis you are talking about. I agree to use the report for the stated purpose recognizing your limitations.”</w:t>
      </w:r>
    </w:p>
    <w:p w14:paraId="4AF0076E" w14:textId="36D12E85" w:rsidR="00382F37" w:rsidRDefault="0027776F" w:rsidP="0010282C">
      <w:pPr>
        <w:rPr>
          <w:i/>
          <w:iCs/>
        </w:rPr>
      </w:pPr>
      <w:r>
        <w:rPr>
          <w:i/>
          <w:iCs/>
        </w:rPr>
        <w:t>Having no other clients, you also agree to this work and direct your assistant to start working on the data while you draft a consulting agreement for the work.</w:t>
      </w:r>
      <w:r w:rsidR="00382F37">
        <w:rPr>
          <w:i/>
          <w:iCs/>
        </w:rPr>
        <w:t xml:space="preserve"> After sending this to the head of the airport authority, you follow up with a phone call to confirm receipt and ask a couple questions about the data. The head confirms that ground time is the difference between ramp-to-ramp time and </w:t>
      </w:r>
      <w:proofErr w:type="gramStart"/>
      <w:r w:rsidR="00382F37">
        <w:rPr>
          <w:i/>
          <w:iCs/>
        </w:rPr>
        <w:t>air time</w:t>
      </w:r>
      <w:proofErr w:type="gramEnd"/>
      <w:r w:rsidR="00382F37">
        <w:rPr>
          <w:i/>
          <w:iCs/>
        </w:rPr>
        <w:t xml:space="preserve"> but then says, “I appreciate you getting in touch with me today and helping with this analysis. I’ll send back the signed agreement </w:t>
      </w:r>
      <w:r w:rsidR="007A55B2">
        <w:rPr>
          <w:i/>
          <w:iCs/>
        </w:rPr>
        <w:t>today</w:t>
      </w:r>
      <w:r w:rsidR="00382F37">
        <w:rPr>
          <w:i/>
          <w:iCs/>
        </w:rPr>
        <w:t xml:space="preserve">, but I need to ask now that you do the best you can with the information you have. </w:t>
      </w:r>
      <w:r w:rsidR="00E64C93">
        <w:rPr>
          <w:i/>
          <w:iCs/>
        </w:rPr>
        <w:t xml:space="preserve">BOI are the call letters for our airport. </w:t>
      </w:r>
      <w:r w:rsidR="00382F37">
        <w:rPr>
          <w:i/>
          <w:iCs/>
        </w:rPr>
        <w:t>I won’t be available for more information about the data or airline industry until after your finish your report. We can discuss the matter further then.”</w:t>
      </w:r>
    </w:p>
    <w:p w14:paraId="29AC1189" w14:textId="4E56811D" w:rsidR="00820820" w:rsidRDefault="00382F37" w:rsidP="0010282C">
      <w:pPr>
        <w:rPr>
          <w:i/>
          <w:iCs/>
        </w:rPr>
      </w:pPr>
      <w:r>
        <w:rPr>
          <w:i/>
          <w:iCs/>
        </w:rPr>
        <w:t>Just as that call ends, your assistant contacts you, sounding less than well. “I’m so sorry</w:t>
      </w:r>
      <w:r w:rsidR="00820820">
        <w:rPr>
          <w:i/>
          <w:iCs/>
        </w:rPr>
        <w:t xml:space="preserve">…I appear to have caught a nasty illness. I’m sending you the data work I’ve done so far, but my mind wasn’t working very </w:t>
      </w:r>
      <w:proofErr w:type="gramStart"/>
      <w:r w:rsidR="00820820">
        <w:rPr>
          <w:i/>
          <w:iCs/>
        </w:rPr>
        <w:t>clearly</w:t>
      </w:r>
      <w:proofErr w:type="gramEnd"/>
      <w:r w:rsidR="00820820">
        <w:rPr>
          <w:i/>
          <w:iCs/>
        </w:rPr>
        <w:t xml:space="preserve"> and I thought I better stop. </w:t>
      </w:r>
      <w:r w:rsidR="007610A0">
        <w:rPr>
          <w:i/>
          <w:iCs/>
        </w:rPr>
        <w:t xml:space="preserve">I filtered the data and dealt with the aggregation but didn’t get to joining the data. </w:t>
      </w:r>
      <w:r w:rsidR="00820820">
        <w:rPr>
          <w:i/>
          <w:iCs/>
        </w:rPr>
        <w:t xml:space="preserve">I hope you can manage </w:t>
      </w:r>
      <w:r w:rsidR="007610A0">
        <w:rPr>
          <w:i/>
          <w:iCs/>
        </w:rPr>
        <w:t xml:space="preserve">from here </w:t>
      </w:r>
      <w:r w:rsidR="00820820">
        <w:rPr>
          <w:i/>
          <w:iCs/>
        </w:rPr>
        <w:t>without me for the next few days.”</w:t>
      </w:r>
    </w:p>
    <w:p w14:paraId="7C5802F8" w14:textId="259A17C5" w:rsidR="001B7339" w:rsidRDefault="00820820" w:rsidP="0010282C">
      <w:pPr>
        <w:rPr>
          <w:i/>
          <w:iCs/>
        </w:rPr>
      </w:pPr>
      <w:r>
        <w:rPr>
          <w:i/>
          <w:iCs/>
        </w:rPr>
        <w:t xml:space="preserve">You wish the assistant well and then size up the situation. With less than ideal (or clean) data, you have less than ideal time to analyze and report on a problem where you have less than ideal background knowledge and no one you can talk to for help. However, you feel you’ve represented your situation fairly and expect that those reading your report will try to be sympathetic to your position. </w:t>
      </w:r>
    </w:p>
    <w:p w14:paraId="5D49B7C3" w14:textId="6B72DA80" w:rsidR="00820820" w:rsidRDefault="00820820" w:rsidP="00820820">
      <w:pPr>
        <w:pStyle w:val="Heading3"/>
      </w:pPr>
      <w:r>
        <w:t>File List</w:t>
      </w:r>
    </w:p>
    <w:p w14:paraId="30354AD3" w14:textId="1033DCDB" w:rsidR="007610A0" w:rsidRDefault="007610A0" w:rsidP="005173B9">
      <w:pPr>
        <w:pStyle w:val="ListParagraph"/>
        <w:numPr>
          <w:ilvl w:val="0"/>
          <w:numId w:val="1"/>
        </w:numPr>
      </w:pPr>
      <w:r>
        <w:t>Six .csv files labeled T_T100D_SEGMENT_US_CARRIER_ONLY_####, where #### is the year: the FAA data</w:t>
      </w:r>
      <w:r w:rsidR="0006771D">
        <w:rPr>
          <w:rStyle w:val="FootnoteReference"/>
          <w:i/>
          <w:iCs/>
        </w:rPr>
        <w:footnoteReference w:id="1"/>
      </w:r>
      <w:r>
        <w:t xml:space="preserve"> provided </w:t>
      </w:r>
      <w:r w:rsidR="0006771D">
        <w:t>with flight statistics aggregated by month, flight path, carrier, and other fields.</w:t>
      </w:r>
    </w:p>
    <w:p w14:paraId="4D9E16DB" w14:textId="50649040" w:rsidR="007610A0" w:rsidRDefault="007610A0" w:rsidP="005173B9">
      <w:pPr>
        <w:pStyle w:val="ListParagraph"/>
        <w:numPr>
          <w:ilvl w:val="0"/>
          <w:numId w:val="1"/>
        </w:numPr>
      </w:pPr>
      <w:r>
        <w:t>One .</w:t>
      </w:r>
      <w:proofErr w:type="spellStart"/>
      <w:r>
        <w:t>xls</w:t>
      </w:r>
      <w:proofErr w:type="spellEnd"/>
      <w:r>
        <w:t xml:space="preserve"> file called </w:t>
      </w:r>
      <w:proofErr w:type="spellStart"/>
      <w:r>
        <w:t>DataDictionary</w:t>
      </w:r>
      <w:proofErr w:type="spellEnd"/>
      <w:r>
        <w:t>: a data dictionary</w:t>
      </w:r>
      <w:r w:rsidR="0006771D">
        <w:rPr>
          <w:rStyle w:val="FootnoteReference"/>
          <w:i/>
          <w:iCs/>
        </w:rPr>
        <w:footnoteReference w:id="2"/>
      </w:r>
      <w:r>
        <w:t xml:space="preserve"> including </w:t>
      </w:r>
      <w:r w:rsidR="00284079">
        <w:t xml:space="preserve">descriptions of which fields are totaled by month and </w:t>
      </w:r>
      <w:r>
        <w:t xml:space="preserve">several tabs that </w:t>
      </w:r>
      <w:r w:rsidR="0006771D">
        <w:t>translate various FAA codes</w:t>
      </w:r>
    </w:p>
    <w:p w14:paraId="00903B9E" w14:textId="0B6B0705" w:rsidR="0006771D" w:rsidRDefault="0006771D" w:rsidP="005173B9">
      <w:pPr>
        <w:pStyle w:val="ListParagraph"/>
        <w:numPr>
          <w:ilvl w:val="0"/>
          <w:numId w:val="1"/>
        </w:numPr>
      </w:pPr>
      <w:r>
        <w:t>One .csv file called airport: a separate data file</w:t>
      </w:r>
      <w:r>
        <w:rPr>
          <w:rStyle w:val="FootnoteReference"/>
          <w:i/>
          <w:iCs/>
        </w:rPr>
        <w:footnoteReference w:id="3"/>
      </w:r>
      <w:r>
        <w:t xml:space="preserve"> with more information on airports</w:t>
      </w:r>
    </w:p>
    <w:p w14:paraId="585DDEB4" w14:textId="656E3EDC" w:rsidR="007A55B2" w:rsidRPr="007A55B2" w:rsidRDefault="00A70CBD" w:rsidP="007A55B2">
      <w:pPr>
        <w:pStyle w:val="ListParagraph"/>
        <w:numPr>
          <w:ilvl w:val="0"/>
          <w:numId w:val="1"/>
        </w:numPr>
      </w:pPr>
      <w:r>
        <w:t>Two</w:t>
      </w:r>
      <w:r w:rsidR="0006771D">
        <w:t xml:space="preserve"> .</w:t>
      </w:r>
      <w:proofErr w:type="spellStart"/>
      <w:r w:rsidR="0006771D">
        <w:t>Rmd</w:t>
      </w:r>
      <w:proofErr w:type="spellEnd"/>
      <w:r w:rsidR="0006771D">
        <w:t xml:space="preserve"> file called </w:t>
      </w:r>
      <w:proofErr w:type="spellStart"/>
      <w:r w:rsidR="0006771D">
        <w:t>FlightsPrep</w:t>
      </w:r>
      <w:proofErr w:type="spellEnd"/>
      <w:r>
        <w:t xml:space="preserve"> and </w:t>
      </w:r>
      <w:proofErr w:type="spellStart"/>
      <w:r>
        <w:t>FlightsPrep_python</w:t>
      </w:r>
      <w:proofErr w:type="spellEnd"/>
      <w:r w:rsidR="0006771D">
        <w:t xml:space="preserve">: the assistant’s work </w:t>
      </w:r>
      <w:r>
        <w:t xml:space="preserve">(in R or Python) </w:t>
      </w:r>
      <w:r w:rsidR="0006771D">
        <w:t>to prepare the data before becoming ill</w:t>
      </w:r>
      <w:r w:rsidR="007A55B2">
        <w:br w:type="page"/>
      </w:r>
    </w:p>
    <w:p w14:paraId="60B2122C" w14:textId="682E6ECF" w:rsidR="00BA3F9B" w:rsidRDefault="00BA3F9B" w:rsidP="00BA3F9B">
      <w:pPr>
        <w:pStyle w:val="Heading2"/>
      </w:pPr>
      <w:r>
        <w:lastRenderedPageBreak/>
        <w:t xml:space="preserve">Task </w:t>
      </w:r>
      <w:r w:rsidR="0010282C">
        <w:t>1</w:t>
      </w:r>
      <w:r w:rsidR="0040744C">
        <w:t xml:space="preserve"> </w:t>
      </w:r>
      <w:r>
        <w:t>(</w:t>
      </w:r>
      <w:r w:rsidR="00C961F0">
        <w:rPr>
          <w:i/>
          <w:iCs/>
        </w:rPr>
        <w:t>10</w:t>
      </w:r>
      <w:r w:rsidR="001150A9">
        <w:rPr>
          <w:i/>
          <w:iCs/>
        </w:rPr>
        <w:t xml:space="preserve"> points</w:t>
      </w:r>
      <w:r w:rsidRPr="00EB5256">
        <w:t>)</w:t>
      </w:r>
    </w:p>
    <w:p w14:paraId="2EA057FF" w14:textId="77777777" w:rsidR="001150A9" w:rsidRDefault="001150A9" w:rsidP="00BA3F9B">
      <w:r>
        <w:t>Perform the following data preparation tasks:</w:t>
      </w:r>
    </w:p>
    <w:p w14:paraId="7B945FAC" w14:textId="4C578A40" w:rsidR="001150A9" w:rsidRDefault="001150A9" w:rsidP="005173B9">
      <w:pPr>
        <w:pStyle w:val="ListParagraph"/>
        <w:numPr>
          <w:ilvl w:val="0"/>
          <w:numId w:val="1"/>
        </w:numPr>
      </w:pPr>
      <w:r>
        <w:t xml:space="preserve">Review your assistant’s work </w:t>
      </w:r>
      <w:r w:rsidR="005F0EF7">
        <w:t xml:space="preserve">on the FAA data </w:t>
      </w:r>
      <w:r>
        <w:t>and modify it to better address the business problem.</w:t>
      </w:r>
    </w:p>
    <w:p w14:paraId="5C6B0B59" w14:textId="43806886" w:rsidR="00AB3750" w:rsidRDefault="001150A9" w:rsidP="005173B9">
      <w:pPr>
        <w:pStyle w:val="ListParagraph"/>
        <w:numPr>
          <w:ilvl w:val="1"/>
          <w:numId w:val="1"/>
        </w:numPr>
      </w:pPr>
      <w:r>
        <w:t xml:space="preserve">Retain the definition of ground time as the difference between ramp-to-ramp time and </w:t>
      </w:r>
      <w:proofErr w:type="gramStart"/>
      <w:r>
        <w:t>air time</w:t>
      </w:r>
      <w:proofErr w:type="gramEnd"/>
      <w:r w:rsidR="00C33E75">
        <w:t>—its average will be the target variable for later modeling</w:t>
      </w:r>
      <w:r>
        <w:t>.</w:t>
      </w:r>
    </w:p>
    <w:p w14:paraId="0D04C8E6" w14:textId="23F8F920" w:rsidR="001150A9" w:rsidRDefault="001150A9" w:rsidP="005173B9">
      <w:pPr>
        <w:pStyle w:val="ListParagraph"/>
        <w:numPr>
          <w:ilvl w:val="1"/>
          <w:numId w:val="1"/>
        </w:numPr>
      </w:pPr>
      <w:r>
        <w:t xml:space="preserve">Retain some calculation that </w:t>
      </w:r>
      <w:r w:rsidR="0022450D">
        <w:t xml:space="preserve">unitizes </w:t>
      </w:r>
      <w:r>
        <w:t>the aggregate monthly data to</w:t>
      </w:r>
      <w:r w:rsidR="005F0EF7">
        <w:t xml:space="preserve"> representative data per flight.</w:t>
      </w:r>
    </w:p>
    <w:p w14:paraId="63FDACD3" w14:textId="1EF8FA3B" w:rsidR="005F0EF7" w:rsidRDefault="005F0EF7" w:rsidP="005173B9">
      <w:pPr>
        <w:pStyle w:val="ListParagraph"/>
        <w:numPr>
          <w:ilvl w:val="1"/>
          <w:numId w:val="1"/>
        </w:numPr>
      </w:pPr>
      <w:r>
        <w:t>Develop a new feature to indicate, for each record, how busy the airport was that month.</w:t>
      </w:r>
    </w:p>
    <w:p w14:paraId="2937EEDB" w14:textId="77777777" w:rsidR="00646356" w:rsidRDefault="005F0EF7" w:rsidP="005173B9">
      <w:pPr>
        <w:pStyle w:val="ListParagraph"/>
        <w:numPr>
          <w:ilvl w:val="1"/>
          <w:numId w:val="1"/>
        </w:numPr>
      </w:pPr>
      <w:r>
        <w:t>Modify the filtering and other choices made by the assistant as needed</w:t>
      </w:r>
    </w:p>
    <w:p w14:paraId="50A464B4" w14:textId="384E9146" w:rsidR="005F0EF7" w:rsidRDefault="00646356" w:rsidP="00646356">
      <w:pPr>
        <w:pStyle w:val="ListParagraph"/>
        <w:numPr>
          <w:ilvl w:val="0"/>
          <w:numId w:val="1"/>
        </w:numPr>
      </w:pPr>
      <w:r>
        <w:t>Carry out additional data cleaning</w:t>
      </w:r>
      <w:r w:rsidR="00E309D0">
        <w:t xml:space="preserve"> and validation</w:t>
      </w:r>
      <w:r>
        <w:t xml:space="preserve">, include </w:t>
      </w:r>
      <w:r w:rsidR="005B37C6">
        <w:t xml:space="preserve">a) </w:t>
      </w:r>
      <w:r>
        <w:t xml:space="preserve">filtering observations and </w:t>
      </w:r>
      <w:r w:rsidR="005B37C6">
        <w:t xml:space="preserve">b) </w:t>
      </w:r>
      <w:r>
        <w:t xml:space="preserve">removing, </w:t>
      </w:r>
      <w:r w:rsidR="005B37C6">
        <w:t>transforming, and</w:t>
      </w:r>
      <w:r>
        <w:t xml:space="preserve"> adding fields</w:t>
      </w:r>
      <w:r w:rsidR="00C33E75">
        <w:t xml:space="preserve"> to improve the </w:t>
      </w:r>
      <w:r w:rsidR="0022450D">
        <w:t>modeling</w:t>
      </w:r>
      <w:r w:rsidR="005B37C6">
        <w:t>.</w:t>
      </w:r>
    </w:p>
    <w:p w14:paraId="05F20305" w14:textId="426773B0" w:rsidR="005F0EF7" w:rsidRDefault="005F0EF7" w:rsidP="005B37C6">
      <w:pPr>
        <w:pStyle w:val="ListParagraph"/>
        <w:numPr>
          <w:ilvl w:val="1"/>
          <w:numId w:val="1"/>
        </w:numPr>
      </w:pPr>
      <w:r>
        <w:t>Join the following tables to the revised FAA data:</w:t>
      </w:r>
    </w:p>
    <w:p w14:paraId="15CDFEC2" w14:textId="14E8CEB3" w:rsidR="005F0EF7" w:rsidRDefault="005F0EF7" w:rsidP="005B37C6">
      <w:pPr>
        <w:pStyle w:val="ListParagraph"/>
        <w:numPr>
          <w:ilvl w:val="2"/>
          <w:numId w:val="1"/>
        </w:numPr>
      </w:pPr>
      <w:r>
        <w:t xml:space="preserve">The airports data, by IATA code, to </w:t>
      </w:r>
      <w:r w:rsidR="007A4EBF">
        <w:t>add at least airport type, including other fields as desirable.</w:t>
      </w:r>
    </w:p>
    <w:p w14:paraId="5B339928" w14:textId="2242F3C8" w:rsidR="007A4EBF" w:rsidRDefault="007A4EBF" w:rsidP="005B37C6">
      <w:pPr>
        <w:pStyle w:val="ListParagraph"/>
        <w:numPr>
          <w:ilvl w:val="2"/>
          <w:numId w:val="1"/>
        </w:numPr>
      </w:pPr>
      <w:r>
        <w:t xml:space="preserve">At least one of the tables in the </w:t>
      </w:r>
      <w:proofErr w:type="spellStart"/>
      <w:r>
        <w:t>DataDictionary</w:t>
      </w:r>
      <w:proofErr w:type="spellEnd"/>
      <w:r>
        <w:t xml:space="preserve"> file.</w:t>
      </w:r>
    </w:p>
    <w:p w14:paraId="08ACB2D6" w14:textId="1076CADC" w:rsidR="007C4DA9" w:rsidRDefault="000F7198" w:rsidP="005B37C6">
      <w:pPr>
        <w:pStyle w:val="ListParagraph"/>
        <w:numPr>
          <w:ilvl w:val="1"/>
          <w:numId w:val="1"/>
        </w:numPr>
      </w:pPr>
      <w:r>
        <w:t xml:space="preserve">Remove some observations to reduce the number of unique carriers </w:t>
      </w:r>
      <w:r w:rsidR="00714913">
        <w:t xml:space="preserve">to between 8 and 20, resulting in </w:t>
      </w:r>
      <w:r>
        <w:t xml:space="preserve">a manageable but still informative number </w:t>
      </w:r>
      <w:r w:rsidR="00714913">
        <w:t xml:space="preserve">of levels </w:t>
      </w:r>
      <w:r>
        <w:t>to later investigate differences in ground time among unique carriers.</w:t>
      </w:r>
      <w:r w:rsidR="00664CEA">
        <w:t xml:space="preserve"> Each remaining carrier should appear at least once in both 2016-2020 and 2021.</w:t>
      </w:r>
    </w:p>
    <w:p w14:paraId="2923D150" w14:textId="1BCA13CB" w:rsidR="00E82F4C" w:rsidRDefault="00E309D0" w:rsidP="00FB39FB">
      <w:pPr>
        <w:pStyle w:val="ListParagraph"/>
        <w:numPr>
          <w:ilvl w:val="0"/>
          <w:numId w:val="1"/>
        </w:numPr>
      </w:pPr>
      <w:r>
        <w:t xml:space="preserve">Explore </w:t>
      </w:r>
      <w:r w:rsidR="00E82F4C">
        <w:t>the target variable</w:t>
      </w:r>
      <w:r>
        <w:t xml:space="preserve"> </w:t>
      </w:r>
      <w:r w:rsidR="00931F30">
        <w:t xml:space="preserve">and </w:t>
      </w:r>
      <w:r w:rsidR="00855FE2">
        <w:t xml:space="preserve">no more than two </w:t>
      </w:r>
      <w:r w:rsidR="00931F30">
        <w:t>relationship</w:t>
      </w:r>
      <w:r w:rsidR="00855FE2">
        <w:t>s</w:t>
      </w:r>
      <w:r w:rsidR="00931F30">
        <w:t xml:space="preserve"> </w:t>
      </w:r>
      <w:r w:rsidR="00855FE2">
        <w:t>between it and other types of predictors</w:t>
      </w:r>
      <w:r w:rsidR="00931F30">
        <w:t xml:space="preserve"> </w:t>
      </w:r>
      <w:r w:rsidR="00E82F4C">
        <w:t xml:space="preserve">after your preparation work </w:t>
      </w:r>
      <w:r>
        <w:t>to prepare for modeling steps.</w:t>
      </w:r>
    </w:p>
    <w:p w14:paraId="7D8EFFDE" w14:textId="2648B561" w:rsidR="00E309D0" w:rsidRDefault="00E82F4C" w:rsidP="00E82F4C">
      <w:pPr>
        <w:pStyle w:val="ListParagraph"/>
        <w:numPr>
          <w:ilvl w:val="1"/>
          <w:numId w:val="1"/>
        </w:numPr>
      </w:pPr>
      <w:r>
        <w:t>Further in-depth data exploration typical of a predictive analytics</w:t>
      </w:r>
      <w:r w:rsidR="00931F30">
        <w:t xml:space="preserve"> project</w:t>
      </w:r>
      <w:r>
        <w:t xml:space="preserve"> is not required.</w:t>
      </w:r>
    </w:p>
    <w:p w14:paraId="16A91069" w14:textId="1C200921" w:rsidR="007A4EBF" w:rsidRDefault="007A4EBF" w:rsidP="007A4EBF">
      <w:r>
        <w:t xml:space="preserve">Then, write the technical data </w:t>
      </w:r>
      <w:r w:rsidR="008D40A5">
        <w:t xml:space="preserve">preparation </w:t>
      </w:r>
      <w:r>
        <w:t>section of your report below. Because none of your code or the transformed data itself will be available to the reader, all evidence of the data preparation tasks will be contained in your report. This may include written descriptions as well as charts, however the work may be most effectively conveyed. Be sure that evidence of the joins is included in your write-up.</w:t>
      </w:r>
    </w:p>
    <w:p w14:paraId="1786B102" w14:textId="4183B93D" w:rsidR="007A4EBF" w:rsidRDefault="007A4EBF" w:rsidP="007A4EBF">
      <w:pPr>
        <w:pStyle w:val="Heading3"/>
      </w:pPr>
      <w:r>
        <w:t>Task 1 Response</w:t>
      </w:r>
    </w:p>
    <w:p w14:paraId="54407D55" w14:textId="77777777" w:rsidR="00907E59" w:rsidRDefault="00907E59"/>
    <w:p w14:paraId="4E6009DD" w14:textId="75CCFE30" w:rsidR="007A4EBF" w:rsidRDefault="007A4EBF">
      <w:pPr>
        <w:rPr>
          <w:rFonts w:asciiTheme="majorHAnsi" w:eastAsiaTheme="majorEastAsia" w:hAnsiTheme="majorHAnsi" w:cstheme="majorBidi"/>
          <w:color w:val="2E74B5" w:themeColor="accent1" w:themeShade="BF"/>
          <w:sz w:val="26"/>
          <w:szCs w:val="26"/>
        </w:rPr>
      </w:pPr>
      <w:r>
        <w:br w:type="page"/>
      </w:r>
    </w:p>
    <w:p w14:paraId="016E5EDA" w14:textId="0138ED44" w:rsidR="007A4EBF" w:rsidRDefault="007A4EBF" w:rsidP="007A4EBF">
      <w:pPr>
        <w:pStyle w:val="Heading2"/>
      </w:pPr>
      <w:r>
        <w:lastRenderedPageBreak/>
        <w:t>Task 2 (</w:t>
      </w:r>
      <w:r>
        <w:rPr>
          <w:i/>
          <w:iCs/>
        </w:rPr>
        <w:t>3 points</w:t>
      </w:r>
      <w:r w:rsidRPr="00EB5256">
        <w:t>)</w:t>
      </w:r>
    </w:p>
    <w:p w14:paraId="49085BA5" w14:textId="591FCB47" w:rsidR="007A4EBF" w:rsidRDefault="007A4EBF" w:rsidP="007A4EBF">
      <w:r>
        <w:t xml:space="preserve">Write </w:t>
      </w:r>
      <w:r w:rsidR="00A53C19">
        <w:t>a separate section of your technical report discussing ethical concerns on the use of this data for this business problem</w:t>
      </w:r>
      <w:r w:rsidR="005A622D">
        <w:t>, considering selection</w:t>
      </w:r>
      <w:r w:rsidR="00BD119B">
        <w:t xml:space="preserve">, </w:t>
      </w:r>
      <w:r w:rsidR="005A622D">
        <w:t>measurement</w:t>
      </w:r>
      <w:r w:rsidR="00BD119B">
        <w:t>,</w:t>
      </w:r>
      <w:r w:rsidR="00530E58">
        <w:t xml:space="preserve"> and omitted variable bias</w:t>
      </w:r>
      <w:r w:rsidR="00BD119B">
        <w:t>es</w:t>
      </w:r>
      <w:r w:rsidR="00A53C19">
        <w:t>.</w:t>
      </w:r>
    </w:p>
    <w:p w14:paraId="2D82A35C" w14:textId="5A64CD2D" w:rsidR="00A53C19" w:rsidRDefault="00A53C19" w:rsidP="00A53C19">
      <w:pPr>
        <w:pStyle w:val="Heading3"/>
      </w:pPr>
      <w:r>
        <w:t>Task 2 Response</w:t>
      </w:r>
    </w:p>
    <w:p w14:paraId="43AD98D5" w14:textId="77777777" w:rsidR="00907E59" w:rsidRDefault="00907E59"/>
    <w:p w14:paraId="7B7174A0" w14:textId="1FF2E0FA" w:rsidR="00D21A90" w:rsidRDefault="00D21A90">
      <w:pPr>
        <w:rPr>
          <w:rFonts w:asciiTheme="majorHAnsi" w:eastAsiaTheme="majorEastAsia" w:hAnsiTheme="majorHAnsi" w:cstheme="majorBidi"/>
          <w:color w:val="2E74B5" w:themeColor="accent1" w:themeShade="BF"/>
          <w:sz w:val="26"/>
          <w:szCs w:val="26"/>
        </w:rPr>
      </w:pPr>
      <w:r>
        <w:br w:type="page"/>
      </w:r>
    </w:p>
    <w:p w14:paraId="639341F8" w14:textId="2AF9AB80" w:rsidR="00D21A90" w:rsidRDefault="00D21A90" w:rsidP="00D21A90">
      <w:pPr>
        <w:pStyle w:val="Heading2"/>
      </w:pPr>
      <w:r>
        <w:lastRenderedPageBreak/>
        <w:t xml:space="preserve">Task </w:t>
      </w:r>
      <w:r w:rsidR="00EB1B14">
        <w:t xml:space="preserve">3 </w:t>
      </w:r>
      <w:r>
        <w:t>(</w:t>
      </w:r>
      <w:r>
        <w:rPr>
          <w:i/>
          <w:iCs/>
        </w:rPr>
        <w:t>6 points</w:t>
      </w:r>
      <w:r w:rsidRPr="00EB5256">
        <w:t>)</w:t>
      </w:r>
    </w:p>
    <w:p w14:paraId="2356C26E" w14:textId="4D757706" w:rsidR="00D21A90" w:rsidRDefault="00D21A90" w:rsidP="00D21A90">
      <w:r>
        <w:t xml:space="preserve">Using representative ground time as the target variable, </w:t>
      </w:r>
      <w:r w:rsidR="00E96286">
        <w:t>fit</w:t>
      </w:r>
      <w:r>
        <w:t xml:space="preserve"> the following models </w:t>
      </w:r>
      <w:r w:rsidR="00E96286">
        <w:t xml:space="preserve">to perform well </w:t>
      </w:r>
      <w:r w:rsidR="00FB30B5">
        <w:t xml:space="preserve">on unseen data using </w:t>
      </w:r>
      <w:r w:rsidR="00E96286">
        <w:t>unique carrier and other variables you select</w:t>
      </w:r>
      <w:r w:rsidR="00D72AE8">
        <w:t xml:space="preserve"> as predictors</w:t>
      </w:r>
      <w:r>
        <w:t>:</w:t>
      </w:r>
    </w:p>
    <w:p w14:paraId="5CB01039" w14:textId="1FE208EF" w:rsidR="00D21A90" w:rsidRDefault="00D21A90" w:rsidP="005173B9">
      <w:pPr>
        <w:pStyle w:val="ListParagraph"/>
        <w:numPr>
          <w:ilvl w:val="0"/>
          <w:numId w:val="1"/>
        </w:numPr>
      </w:pPr>
      <w:r>
        <w:t>GLM</w:t>
      </w:r>
      <w:r w:rsidR="00E96286">
        <w:t xml:space="preserve">, where </w:t>
      </w:r>
      <w:r w:rsidR="005A0B2B">
        <w:t>unique carrier and other variables</w:t>
      </w:r>
      <w:r w:rsidR="00E96286">
        <w:t xml:space="preserve"> </w:t>
      </w:r>
      <w:r w:rsidR="005A0B2B">
        <w:t xml:space="preserve">have </w:t>
      </w:r>
      <w:r w:rsidR="00E96286">
        <w:t>a fixed effect</w:t>
      </w:r>
    </w:p>
    <w:p w14:paraId="19DEAC26" w14:textId="56CEC5D1" w:rsidR="00E96286" w:rsidRDefault="00E96286" w:rsidP="005173B9">
      <w:pPr>
        <w:pStyle w:val="ListParagraph"/>
        <w:numPr>
          <w:ilvl w:val="0"/>
          <w:numId w:val="1"/>
        </w:numPr>
      </w:pPr>
      <w:r>
        <w:t>GLM</w:t>
      </w:r>
      <w:r w:rsidR="00173CAE">
        <w:t>M</w:t>
      </w:r>
      <w:r>
        <w:t xml:space="preserve">, where </w:t>
      </w:r>
      <w:r w:rsidR="006203BC">
        <w:t xml:space="preserve">at least </w:t>
      </w:r>
      <w:r>
        <w:t xml:space="preserve">unique carrier </w:t>
      </w:r>
      <w:r w:rsidR="006203BC">
        <w:t xml:space="preserve">and one other predictor </w:t>
      </w:r>
      <w:r>
        <w:t>ha</w:t>
      </w:r>
      <w:r w:rsidR="006203BC">
        <w:t>ve</w:t>
      </w:r>
      <w:r>
        <w:t xml:space="preserve"> random effect</w:t>
      </w:r>
      <w:r w:rsidR="006203BC">
        <w:t xml:space="preserve">s </w:t>
      </w:r>
      <w:r w:rsidR="005A0B2B">
        <w:t>and other variables have fixed or random effects as appropriate</w:t>
      </w:r>
    </w:p>
    <w:p w14:paraId="7C3FC4E8" w14:textId="52676820" w:rsidR="00E96286" w:rsidRDefault="00D72AE8" w:rsidP="00E96286">
      <w:r>
        <w:t>The GLM</w:t>
      </w:r>
      <w:r w:rsidR="00173CAE">
        <w:t>M</w:t>
      </w:r>
      <w:r>
        <w:t xml:space="preserve"> should not remove any predictors from the GLM but may transform them and add new predictors. Each</w:t>
      </w:r>
      <w:r w:rsidR="005A0B2B">
        <w:t xml:space="preserve"> model fitting should try to isolate the effect of unique carrier from related predictors in the data</w:t>
      </w:r>
      <w:r w:rsidR="00D97C77">
        <w:t xml:space="preserve"> as much as possible</w:t>
      </w:r>
      <w:r w:rsidR="005A0B2B">
        <w:t xml:space="preserve">. </w:t>
      </w:r>
      <w:r w:rsidR="00E96286">
        <w:t>The variable selection for this and future models should use 2016-2020 data as training and 2021 data as validation.</w:t>
      </w:r>
    </w:p>
    <w:p w14:paraId="5BCBDF27" w14:textId="2B25438E" w:rsidR="00E96286" w:rsidRDefault="00E96286" w:rsidP="00E96286">
      <w:r>
        <w:t xml:space="preserve">Write a </w:t>
      </w:r>
      <w:r w:rsidR="00C100CB">
        <w:t xml:space="preserve">technical </w:t>
      </w:r>
      <w:r>
        <w:t xml:space="preserve">report section </w:t>
      </w:r>
      <w:r w:rsidR="00EB1B14">
        <w:t>discussing the impact, all else equal, of unique carrier based on these two fitted and validated models. Be sure to give particular attention to the two freight airlines discussed in the business problem. Include detailed results from your model</w:t>
      </w:r>
      <w:r w:rsidR="00D72AE8">
        <w:t xml:space="preserve"> fitting and variable selection</w:t>
      </w:r>
      <w:r w:rsidR="00EB1B14">
        <w:t xml:space="preserve"> to provide sufficient </w:t>
      </w:r>
      <w:r w:rsidR="00D72AE8">
        <w:t xml:space="preserve">support for </w:t>
      </w:r>
      <w:r w:rsidR="00EB1B14">
        <w:t>your findings.</w:t>
      </w:r>
    </w:p>
    <w:p w14:paraId="526DA8B0" w14:textId="5CEB2982" w:rsidR="00D21A90" w:rsidRDefault="00D21A90" w:rsidP="00D21A90">
      <w:pPr>
        <w:pStyle w:val="Heading3"/>
      </w:pPr>
      <w:r>
        <w:t xml:space="preserve">Task </w:t>
      </w:r>
      <w:r w:rsidR="00EB1B14">
        <w:t>3</w:t>
      </w:r>
      <w:r>
        <w:t xml:space="preserve"> Response</w:t>
      </w:r>
    </w:p>
    <w:p w14:paraId="5039E54B" w14:textId="4915167F" w:rsidR="00D72AE8" w:rsidRPr="00D72AE8" w:rsidRDefault="00D72AE8" w:rsidP="00D72AE8"/>
    <w:p w14:paraId="39D4E0C7" w14:textId="244553FC" w:rsidR="00BE779C" w:rsidRDefault="00BE779C" w:rsidP="000F7198">
      <w:r>
        <w:br w:type="page"/>
      </w:r>
    </w:p>
    <w:p w14:paraId="515665D1" w14:textId="18EE6CCD" w:rsidR="00BE779C" w:rsidRDefault="00BE779C" w:rsidP="00BE779C">
      <w:pPr>
        <w:pStyle w:val="Heading2"/>
      </w:pPr>
      <w:r>
        <w:lastRenderedPageBreak/>
        <w:t>Task 4 (</w:t>
      </w:r>
      <w:r w:rsidR="00361390">
        <w:rPr>
          <w:i/>
          <w:iCs/>
        </w:rPr>
        <w:t>5</w:t>
      </w:r>
      <w:r>
        <w:rPr>
          <w:i/>
          <w:iCs/>
        </w:rPr>
        <w:t xml:space="preserve"> points</w:t>
      </w:r>
      <w:r w:rsidRPr="00EB5256">
        <w:t>)</w:t>
      </w:r>
    </w:p>
    <w:p w14:paraId="7A8CD5B8" w14:textId="36F93605" w:rsidR="00BE779C" w:rsidRDefault="00CE295C" w:rsidP="00BE779C">
      <w:r>
        <w:t>Using</w:t>
      </w:r>
      <w:r w:rsidR="00BE779C">
        <w:t xml:space="preserve"> the same model form a</w:t>
      </w:r>
      <w:r w:rsidR="00FE5D40">
        <w:t>s</w:t>
      </w:r>
      <w:r w:rsidR="00BE779C">
        <w:t xml:space="preserve"> the GLM in the previous task, fit a Bayesian model on the same training data (2016-2010)</w:t>
      </w:r>
      <w:r w:rsidR="000223EA">
        <w:t>, adjusting the parameters of the fitting function as needed to manage runtime while still achieving convergence in the fit</w:t>
      </w:r>
      <w:r w:rsidR="00BE779C">
        <w:t>.</w:t>
      </w:r>
    </w:p>
    <w:p w14:paraId="0D99E160" w14:textId="67184349" w:rsidR="00C100CB" w:rsidRDefault="00C100CB" w:rsidP="00BE779C">
      <w:r>
        <w:t>Write a technical report section on the uncertainty of predicted ground time, relating it to uncertainty around the impacts of individual predictors</w:t>
      </w:r>
      <w:r w:rsidR="007E5CD2">
        <w:t xml:space="preserve"> and model parameters</w:t>
      </w:r>
      <w:r>
        <w:t xml:space="preserve">, backing your </w:t>
      </w:r>
      <w:r w:rsidR="00107E3B">
        <w:t xml:space="preserve">discussion </w:t>
      </w:r>
      <w:r>
        <w:t>with evidence from the fitted Bayesian model</w:t>
      </w:r>
      <w:r w:rsidR="007B2879">
        <w:t>, with particular focus on unique carrier</w:t>
      </w:r>
      <w:r w:rsidR="00FE5D40">
        <w:t>.</w:t>
      </w:r>
    </w:p>
    <w:p w14:paraId="07EFE909" w14:textId="42DDEFFF" w:rsidR="00BE779C" w:rsidRDefault="00BE779C" w:rsidP="00BE779C">
      <w:pPr>
        <w:pStyle w:val="Heading3"/>
      </w:pPr>
      <w:r>
        <w:t xml:space="preserve">Task </w:t>
      </w:r>
      <w:r w:rsidR="00FE5D40">
        <w:t>4</w:t>
      </w:r>
      <w:r>
        <w:t xml:space="preserve"> Response</w:t>
      </w:r>
    </w:p>
    <w:p w14:paraId="6321A8C7" w14:textId="490CE033" w:rsidR="00107E3B" w:rsidRDefault="00107E3B" w:rsidP="00BE779C"/>
    <w:p w14:paraId="0F26AAF9" w14:textId="3CD77D83" w:rsidR="00FE5D40" w:rsidRDefault="00FE5D40">
      <w:r>
        <w:br w:type="page"/>
      </w:r>
    </w:p>
    <w:p w14:paraId="63A0FC4E" w14:textId="1A65D454" w:rsidR="00FE5D40" w:rsidRDefault="00FE5D40" w:rsidP="00FE5D40">
      <w:pPr>
        <w:pStyle w:val="Heading2"/>
      </w:pPr>
      <w:r>
        <w:lastRenderedPageBreak/>
        <w:t>Task 5 (</w:t>
      </w:r>
      <w:r w:rsidR="00361390">
        <w:rPr>
          <w:i/>
          <w:iCs/>
        </w:rPr>
        <w:t>6</w:t>
      </w:r>
      <w:r>
        <w:rPr>
          <w:i/>
          <w:iCs/>
        </w:rPr>
        <w:t xml:space="preserve"> points</w:t>
      </w:r>
      <w:r w:rsidRPr="00EB5256">
        <w:t>)</w:t>
      </w:r>
    </w:p>
    <w:p w14:paraId="69643B77" w14:textId="655D1BAC" w:rsidR="00154D42" w:rsidRDefault="00FE5D40" w:rsidP="00FE5D40">
      <w:r>
        <w:t xml:space="preserve">Fit a random forest to the same target variable as the previous models using the same training and </w:t>
      </w:r>
      <w:r w:rsidR="00312D5C">
        <w:t>test data</w:t>
      </w:r>
      <w:r w:rsidR="00154D42">
        <w:t xml:space="preserve"> but </w:t>
      </w:r>
      <w:r w:rsidR="00F446CA">
        <w:t>independently select the significant variables that improve</w:t>
      </w:r>
      <w:r w:rsidR="00154D42">
        <w:t xml:space="preserve"> </w:t>
      </w:r>
      <w:r w:rsidR="00F446CA">
        <w:t>the predictive error on the test data</w:t>
      </w:r>
      <w:r w:rsidR="00154D42">
        <w:t xml:space="preserve">. Then, use </w:t>
      </w:r>
      <w:r w:rsidR="00AE2C93">
        <w:t xml:space="preserve">predictions from </w:t>
      </w:r>
      <w:r w:rsidR="00154D42">
        <w:t xml:space="preserve">the fitted GLM from Task </w:t>
      </w:r>
      <w:r w:rsidR="00721134">
        <w:t xml:space="preserve">3 </w:t>
      </w:r>
      <w:r w:rsidR="00154D42">
        <w:t xml:space="preserve">and the random forest from this task as inputs to a </w:t>
      </w:r>
      <w:r w:rsidR="00AE2C93">
        <w:t xml:space="preserve">stacked </w:t>
      </w:r>
      <w:r w:rsidR="00154D42">
        <w:t>model</w:t>
      </w:r>
      <w:r w:rsidR="00312D5C">
        <w:t>, optimizing the form of the stage-1 model using the same</w:t>
      </w:r>
      <w:r w:rsidR="00AE2C93">
        <w:t xml:space="preserve"> test data as previously specified.</w:t>
      </w:r>
    </w:p>
    <w:p w14:paraId="2FCEC59C" w14:textId="528BDAF3" w:rsidR="00154D42" w:rsidRDefault="00154D42" w:rsidP="00FE5D40">
      <w:r>
        <w:t>Continue the modeling section of your technical report by documenting the above modeling work</w:t>
      </w:r>
      <w:r w:rsidR="00E67DF1">
        <w:t xml:space="preserve"> in Task 5</w:t>
      </w:r>
      <w:r>
        <w:t xml:space="preserve"> and showing improvement in the performance of the model</w:t>
      </w:r>
      <w:r w:rsidR="00721134">
        <w:t xml:space="preserve"> compared to the models in Task 3</w:t>
      </w:r>
      <w:r>
        <w:t xml:space="preserve">. </w:t>
      </w:r>
      <w:r w:rsidR="00721134">
        <w:t xml:space="preserve">Also, </w:t>
      </w:r>
      <w:r w:rsidR="00FB30B5">
        <w:t xml:space="preserve">discuss </w:t>
      </w:r>
      <w:r>
        <w:t>strengths and weaknesses of the overall modeling process and its impact on addressing the business problem.</w:t>
      </w:r>
    </w:p>
    <w:p w14:paraId="34522FD1" w14:textId="5EB79574" w:rsidR="00FE5D40" w:rsidRDefault="00FE5D40" w:rsidP="00FE5D40">
      <w:pPr>
        <w:pStyle w:val="Heading3"/>
      </w:pPr>
      <w:r>
        <w:t xml:space="preserve">Task </w:t>
      </w:r>
      <w:r w:rsidR="00154D42">
        <w:t>5</w:t>
      </w:r>
      <w:r>
        <w:t xml:space="preserve"> Response</w:t>
      </w:r>
    </w:p>
    <w:p w14:paraId="68878E37" w14:textId="0A472577" w:rsidR="001413C3" w:rsidRPr="00FF78B5" w:rsidRDefault="001413C3" w:rsidP="00FF78B5"/>
    <w:p w14:paraId="31F6EAB9" w14:textId="06F40AC9" w:rsidR="002D5174" w:rsidRDefault="002D5174">
      <w:r>
        <w:br w:type="page"/>
      </w:r>
    </w:p>
    <w:p w14:paraId="1CA97B49" w14:textId="4DC17023" w:rsidR="002D5174" w:rsidRDefault="002D5174" w:rsidP="002D5174">
      <w:pPr>
        <w:pStyle w:val="Heading2"/>
      </w:pPr>
      <w:r>
        <w:lastRenderedPageBreak/>
        <w:t>Task 6 (</w:t>
      </w:r>
      <w:r w:rsidR="00C961F0">
        <w:rPr>
          <w:i/>
          <w:iCs/>
        </w:rPr>
        <w:t>4</w:t>
      </w:r>
      <w:r>
        <w:rPr>
          <w:i/>
          <w:iCs/>
        </w:rPr>
        <w:t xml:space="preserve"> points</w:t>
      </w:r>
      <w:r w:rsidRPr="00EB5256">
        <w:t>)</w:t>
      </w:r>
    </w:p>
    <w:p w14:paraId="2CEB729E" w14:textId="2E755F4F" w:rsidR="002D5174" w:rsidRDefault="002D5174" w:rsidP="002D5174">
      <w:r>
        <w:t xml:space="preserve">Using the </w:t>
      </w:r>
      <w:r w:rsidR="00FB39FB">
        <w:t>random forest</w:t>
      </w:r>
      <w:r>
        <w:t xml:space="preserve"> from Task 5 </w:t>
      </w:r>
      <w:r w:rsidR="00C41EBD">
        <w:t>trained on all 2016-2020 data</w:t>
      </w:r>
      <w:r>
        <w:t xml:space="preserve">, </w:t>
      </w:r>
      <w:r w:rsidR="00FB39FB">
        <w:t xml:space="preserve">apply partial dependence plots </w:t>
      </w:r>
      <w:r>
        <w:t xml:space="preserve">to explain the </w:t>
      </w:r>
      <w:r w:rsidR="00E92780">
        <w:t># most important predictors</w:t>
      </w:r>
      <w:r>
        <w:t xml:space="preserve"> of ground time</w:t>
      </w:r>
      <w:r w:rsidR="00E92780">
        <w:t>, based on variable importance,</w:t>
      </w:r>
      <w:r>
        <w:t xml:space="preserve"> </w:t>
      </w:r>
      <w:r w:rsidR="00FB39FB">
        <w:t>for flights departing from or arriving at</w:t>
      </w:r>
      <w:r>
        <w:t xml:space="preserve"> the Boise airport</w:t>
      </w:r>
      <w:r w:rsidR="00932A18">
        <w:t xml:space="preserve"> in 2016-2020</w:t>
      </w:r>
      <w:r>
        <w:t>.</w:t>
      </w:r>
      <w:r w:rsidR="00130965">
        <w:t xml:space="preserve"> Where plots are difficult to read, turn plots off to get a data frame of underlying values.</w:t>
      </w:r>
    </w:p>
    <w:p w14:paraId="3E444A40" w14:textId="3DC26ED7" w:rsidR="00FB39FB" w:rsidRDefault="00FB39FB" w:rsidP="002D5174">
      <w:r>
        <w:t xml:space="preserve">Write a section of the technical report to explain </w:t>
      </w:r>
      <w:r w:rsidR="001541FD">
        <w:t>the mo</w:t>
      </w:r>
      <w:r w:rsidR="00E92780">
        <w:t>st important</w:t>
      </w:r>
      <w:r>
        <w:t xml:space="preserve"> predict</w:t>
      </w:r>
      <w:r w:rsidR="001541FD">
        <w:t>ors</w:t>
      </w:r>
      <w:r>
        <w:t xml:space="preserve"> of the random forest model</w:t>
      </w:r>
      <w:r w:rsidR="00774FEE">
        <w:t xml:space="preserve"> using the partial dependence plots. Include a comparison of the partial dependence plot results </w:t>
      </w:r>
      <w:r w:rsidR="00C961F0">
        <w:t xml:space="preserve">with the coefficients of the </w:t>
      </w:r>
      <w:r w:rsidR="00774FEE">
        <w:t xml:space="preserve">GLM </w:t>
      </w:r>
      <w:r w:rsidR="00646745">
        <w:t xml:space="preserve">from Task 3 where applicable </w:t>
      </w:r>
      <w:r w:rsidR="00774FEE">
        <w:t>and discuss the differences</w:t>
      </w:r>
      <w:r w:rsidR="00C961F0">
        <w:t>, with particular attention on unique carrier</w:t>
      </w:r>
      <w:r w:rsidR="00774FEE">
        <w:t xml:space="preserve">. </w:t>
      </w:r>
      <w:r w:rsidR="00EE6F5C">
        <w:t>Do not</w:t>
      </w:r>
      <w:r w:rsidR="00C961F0">
        <w:t xml:space="preserve"> interpret findings in this task</w:t>
      </w:r>
      <w:r w:rsidR="00EE6F5C">
        <w:t>—just focus on model explanations</w:t>
      </w:r>
      <w:r w:rsidR="00C961F0">
        <w:t>.</w:t>
      </w:r>
    </w:p>
    <w:p w14:paraId="5F98DBBB" w14:textId="20DAEDA2" w:rsidR="002D5174" w:rsidRDefault="002D5174" w:rsidP="002D5174">
      <w:pPr>
        <w:pStyle w:val="Heading3"/>
      </w:pPr>
      <w:r>
        <w:t>Task 6 Response</w:t>
      </w:r>
    </w:p>
    <w:p w14:paraId="69E7E51A" w14:textId="6674F489" w:rsidR="00917E6F" w:rsidRDefault="00917E6F" w:rsidP="002D5174"/>
    <w:p w14:paraId="5B4E7F82" w14:textId="72A73F0E" w:rsidR="00CF77EC" w:rsidRDefault="00CF77EC">
      <w:r>
        <w:br w:type="page"/>
      </w:r>
    </w:p>
    <w:p w14:paraId="20C6DE40" w14:textId="6F74B6FA" w:rsidR="00CF77EC" w:rsidRDefault="00CF77EC" w:rsidP="00CF77EC">
      <w:pPr>
        <w:pStyle w:val="Heading2"/>
      </w:pPr>
      <w:r>
        <w:lastRenderedPageBreak/>
        <w:t>Task 7 (</w:t>
      </w:r>
      <w:r>
        <w:rPr>
          <w:i/>
          <w:iCs/>
        </w:rPr>
        <w:t>6 points</w:t>
      </w:r>
      <w:r w:rsidRPr="00EB5256">
        <w:t>)</w:t>
      </w:r>
    </w:p>
    <w:p w14:paraId="752D545D" w14:textId="0683AC75" w:rsidR="00CF77EC" w:rsidRDefault="00CF77EC" w:rsidP="00CF77EC">
      <w:r>
        <w:t>Write a</w:t>
      </w:r>
      <w:r w:rsidR="00BD1BC2">
        <w:t xml:space="preserve">n </w:t>
      </w:r>
      <w:r>
        <w:t xml:space="preserve">executive summary to the head of the airport authority </w:t>
      </w:r>
      <w:r w:rsidR="00F6571E">
        <w:t>incorporating your analysis in tasks 1-6 but also including sections, such as statement of the business problem, not included in those tasks.</w:t>
      </w:r>
      <w:r w:rsidR="00BD1BC2">
        <w:t xml:space="preserve"> The executive summary should not exceed 2000 words in length but may be considerably shorter.</w:t>
      </w:r>
    </w:p>
    <w:p w14:paraId="670A68F9" w14:textId="58972842" w:rsidR="00CF77EC" w:rsidRDefault="00CF77EC" w:rsidP="00CF77EC">
      <w:pPr>
        <w:pStyle w:val="Heading3"/>
      </w:pPr>
      <w:r>
        <w:t xml:space="preserve">Task </w:t>
      </w:r>
      <w:r w:rsidR="00F6571E">
        <w:t>7</w:t>
      </w:r>
      <w:r>
        <w:t xml:space="preserve"> Response</w:t>
      </w:r>
    </w:p>
    <w:p w14:paraId="4B6599A5" w14:textId="2FD60F5A" w:rsidR="00DC5512" w:rsidRDefault="00DC5512" w:rsidP="0081485E"/>
    <w:bookmarkEnd w:id="0"/>
    <w:p w14:paraId="54103783" w14:textId="77777777" w:rsidR="00DC5512" w:rsidRPr="002B2F1A" w:rsidRDefault="00DC5512" w:rsidP="00DC5512"/>
    <w:sectPr w:rsidR="00DC5512" w:rsidRPr="002B2F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BE25" w14:textId="77777777" w:rsidR="000119FD" w:rsidRDefault="000119FD" w:rsidP="0010282C">
      <w:pPr>
        <w:spacing w:after="0" w:line="240" w:lineRule="auto"/>
      </w:pPr>
      <w:r>
        <w:separator/>
      </w:r>
    </w:p>
  </w:endnote>
  <w:endnote w:type="continuationSeparator" w:id="0">
    <w:p w14:paraId="1E643FBF" w14:textId="77777777" w:rsidR="000119FD" w:rsidRDefault="000119FD" w:rsidP="00102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3817" w14:textId="77777777" w:rsidR="000119FD" w:rsidRDefault="000119FD" w:rsidP="0010282C">
      <w:pPr>
        <w:spacing w:after="0" w:line="240" w:lineRule="auto"/>
      </w:pPr>
      <w:r>
        <w:separator/>
      </w:r>
    </w:p>
  </w:footnote>
  <w:footnote w:type="continuationSeparator" w:id="0">
    <w:p w14:paraId="79D50E40" w14:textId="77777777" w:rsidR="000119FD" w:rsidRDefault="000119FD" w:rsidP="0010282C">
      <w:pPr>
        <w:spacing w:after="0" w:line="240" w:lineRule="auto"/>
      </w:pPr>
      <w:r>
        <w:continuationSeparator/>
      </w:r>
    </w:p>
  </w:footnote>
  <w:footnote w:id="1">
    <w:p w14:paraId="4C6D6223" w14:textId="1F3EF527" w:rsidR="0006771D" w:rsidRDefault="0006771D" w:rsidP="0006771D">
      <w:r>
        <w:rPr>
          <w:rStyle w:val="FootnoteReference"/>
        </w:rPr>
        <w:footnoteRef/>
      </w:r>
      <w:r>
        <w:t xml:space="preserve"> </w:t>
      </w:r>
      <w:r w:rsidR="00F65FC5">
        <w:t>Retrieved from</w:t>
      </w:r>
      <w:r w:rsidR="008260DB">
        <w:t xml:space="preserve"> table </w:t>
      </w:r>
      <w:r w:rsidR="008260DB" w:rsidRPr="00227184">
        <w:t>T-100 Domestic Segment (U.S. Carriers)</w:t>
      </w:r>
      <w:r w:rsidR="00227184">
        <w:t xml:space="preserve"> (</w:t>
      </w:r>
      <w:hyperlink r:id="rId1" w:history="1">
        <w:r w:rsidR="00227184" w:rsidRPr="00C64534">
          <w:rPr>
            <w:rStyle w:val="Hyperlink"/>
          </w:rPr>
          <w:t>https://www.transtats.bts.gov/Fields.asp?gnoyr_VQ=FIM</w:t>
        </w:r>
      </w:hyperlink>
      <w:r w:rsidR="00227184">
        <w:t>)</w:t>
      </w:r>
      <w:r w:rsidR="008260DB">
        <w:t xml:space="preserve">, </w:t>
      </w:r>
      <w:r w:rsidR="00F91963">
        <w:t xml:space="preserve">collected and </w:t>
      </w:r>
      <w:r w:rsidR="008260DB">
        <w:t>published by the Office of Airline Information, Bureau of Transportation Statistics</w:t>
      </w:r>
      <w:r w:rsidR="00F91963">
        <w:t xml:space="preserve"> (BTS)</w:t>
      </w:r>
      <w:r w:rsidR="008260DB">
        <w:t xml:space="preserve">, </w:t>
      </w:r>
      <w:r w:rsidR="00F91963">
        <w:t>United States Department of Transportation.</w:t>
      </w:r>
    </w:p>
  </w:footnote>
  <w:footnote w:id="2">
    <w:p w14:paraId="0377CCA1" w14:textId="54468B7A" w:rsidR="0006771D" w:rsidRPr="00116CCF" w:rsidRDefault="0006771D" w:rsidP="0006771D">
      <w:r>
        <w:rPr>
          <w:rStyle w:val="FootnoteReference"/>
        </w:rPr>
        <w:footnoteRef/>
      </w:r>
      <w:r>
        <w:t xml:space="preserve"> </w:t>
      </w:r>
      <w:r w:rsidRPr="00116CCF">
        <w:rPr>
          <w:rFonts w:ascii="Calibri" w:hAnsi="Calibri" w:cs="Calibri"/>
        </w:rPr>
        <w:t>Ibid</w:t>
      </w:r>
      <w:r w:rsidR="00F91963" w:rsidRPr="00116CCF">
        <w:rPr>
          <w:rFonts w:ascii="Calibri" w:hAnsi="Calibri" w:cs="Calibri"/>
        </w:rPr>
        <w:t>, under Table Info and other tables also housed on BTS</w:t>
      </w:r>
      <w:r w:rsidRPr="00116CCF">
        <w:rPr>
          <w:rFonts w:ascii="Calibri" w:hAnsi="Calibri" w:cs="Calibri"/>
          <w:color w:val="222222"/>
        </w:rPr>
        <w:t>.</w:t>
      </w:r>
    </w:p>
  </w:footnote>
  <w:footnote w:id="3">
    <w:p w14:paraId="4EA67BDB" w14:textId="3D76C36C" w:rsidR="0006771D" w:rsidRDefault="0006771D" w:rsidP="0006771D">
      <w:r>
        <w:rPr>
          <w:rStyle w:val="FootnoteReference"/>
        </w:rPr>
        <w:footnoteRef/>
      </w:r>
      <w:r>
        <w:t xml:space="preserve"> </w:t>
      </w:r>
      <w:r w:rsidR="00116CCF" w:rsidRPr="00AB3750">
        <w:rPr>
          <w:rFonts w:cstheme="minorHAnsi"/>
        </w:rPr>
        <w:t xml:space="preserve">Retrieved from </w:t>
      </w:r>
      <w:proofErr w:type="spellStart"/>
      <w:r w:rsidR="00116CCF" w:rsidRPr="00227184">
        <w:rPr>
          <w:rFonts w:cstheme="minorHAnsi"/>
        </w:rPr>
        <w:t>OurAirports</w:t>
      </w:r>
      <w:proofErr w:type="spellEnd"/>
      <w:r w:rsidR="00227184">
        <w:rPr>
          <w:rStyle w:val="Hyperlink"/>
          <w:rFonts w:cstheme="minorHAnsi"/>
        </w:rPr>
        <w:t xml:space="preserve"> (</w:t>
      </w:r>
      <w:r w:rsidR="00227184" w:rsidRPr="00227184">
        <w:rPr>
          <w:rStyle w:val="Hyperlink"/>
          <w:rFonts w:cstheme="minorHAnsi"/>
        </w:rPr>
        <w:t>https://ourairports.com/data/</w:t>
      </w:r>
      <w:r w:rsidR="00227184">
        <w:rPr>
          <w:rStyle w:val="Hyperlink"/>
          <w:rFonts w:cstheme="minorHAnsi"/>
        </w:rPr>
        <w:t>)</w:t>
      </w:r>
      <w:r w:rsidR="00116CCF" w:rsidRPr="00AB3750">
        <w:rPr>
          <w:rFonts w:cstheme="minorHAnsi"/>
        </w:rPr>
        <w:t xml:space="preserve">, using </w:t>
      </w:r>
      <w:r w:rsidR="00AB3750" w:rsidRPr="00AB3750">
        <w:rPr>
          <w:rFonts w:cstheme="minorHAnsi"/>
        </w:rPr>
        <w:t xml:space="preserve">public domain data collected from FAA for U.S. airports by </w:t>
      </w:r>
      <w:r w:rsidR="00AB3750" w:rsidRPr="00AB3750">
        <w:rPr>
          <w:rFonts w:cstheme="minorHAnsi"/>
          <w:color w:val="333333"/>
          <w:shd w:val="clear" w:color="auto" w:fill="FFFFFF"/>
        </w:rPr>
        <w:t>David Megginson.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055A7"/>
    <w:multiLevelType w:val="hybridMultilevel"/>
    <w:tmpl w:val="D7B4C6CA"/>
    <w:lvl w:ilvl="0" w:tplc="9922240A">
      <w:numFmt w:val="bullet"/>
      <w:lvlText w:val=""/>
      <w:lvlJc w:val="left"/>
      <w:pPr>
        <w:ind w:left="720" w:hanging="360"/>
      </w:pPr>
      <w:rPr>
        <w:rFonts w:ascii="Symbol" w:eastAsia="PMingLiU"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1C28EF"/>
    <w:multiLevelType w:val="hybridMultilevel"/>
    <w:tmpl w:val="DE32B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C0338C"/>
    <w:multiLevelType w:val="hybridMultilevel"/>
    <w:tmpl w:val="60948B8E"/>
    <w:lvl w:ilvl="0" w:tplc="CCFEABEE">
      <w:start w:val="106"/>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12"/>
    <w:rsid w:val="000119FD"/>
    <w:rsid w:val="000223EA"/>
    <w:rsid w:val="00024054"/>
    <w:rsid w:val="00024FE6"/>
    <w:rsid w:val="000257F5"/>
    <w:rsid w:val="000305FB"/>
    <w:rsid w:val="00030926"/>
    <w:rsid w:val="000416BE"/>
    <w:rsid w:val="00042371"/>
    <w:rsid w:val="00042B93"/>
    <w:rsid w:val="00052780"/>
    <w:rsid w:val="00066692"/>
    <w:rsid w:val="0006771D"/>
    <w:rsid w:val="00092C5E"/>
    <w:rsid w:val="000A62AC"/>
    <w:rsid w:val="000A63E5"/>
    <w:rsid w:val="000A65C9"/>
    <w:rsid w:val="000B3482"/>
    <w:rsid w:val="000C1BC2"/>
    <w:rsid w:val="000C1E88"/>
    <w:rsid w:val="000C4A7C"/>
    <w:rsid w:val="000C5B7D"/>
    <w:rsid w:val="000C6A37"/>
    <w:rsid w:val="000D5FFC"/>
    <w:rsid w:val="000E4B8F"/>
    <w:rsid w:val="000F7198"/>
    <w:rsid w:val="0010282C"/>
    <w:rsid w:val="00107E3B"/>
    <w:rsid w:val="00107F72"/>
    <w:rsid w:val="001150A9"/>
    <w:rsid w:val="00116CCF"/>
    <w:rsid w:val="00126E77"/>
    <w:rsid w:val="00130965"/>
    <w:rsid w:val="0013218F"/>
    <w:rsid w:val="001348D5"/>
    <w:rsid w:val="001413C3"/>
    <w:rsid w:val="00141FF4"/>
    <w:rsid w:val="001431A7"/>
    <w:rsid w:val="001518DD"/>
    <w:rsid w:val="0015195A"/>
    <w:rsid w:val="001541FD"/>
    <w:rsid w:val="00154D42"/>
    <w:rsid w:val="001557DC"/>
    <w:rsid w:val="001617C8"/>
    <w:rsid w:val="00167649"/>
    <w:rsid w:val="00172146"/>
    <w:rsid w:val="00173CAE"/>
    <w:rsid w:val="0018002F"/>
    <w:rsid w:val="001819AE"/>
    <w:rsid w:val="00181A26"/>
    <w:rsid w:val="0018401C"/>
    <w:rsid w:val="00186A61"/>
    <w:rsid w:val="001959A3"/>
    <w:rsid w:val="001A18FE"/>
    <w:rsid w:val="001A6EAE"/>
    <w:rsid w:val="001B7339"/>
    <w:rsid w:val="001C1976"/>
    <w:rsid w:val="001C1A56"/>
    <w:rsid w:val="001F7B6B"/>
    <w:rsid w:val="00202375"/>
    <w:rsid w:val="00206C2F"/>
    <w:rsid w:val="002125B9"/>
    <w:rsid w:val="00214C7A"/>
    <w:rsid w:val="002165AA"/>
    <w:rsid w:val="002217FA"/>
    <w:rsid w:val="0022450D"/>
    <w:rsid w:val="002267B5"/>
    <w:rsid w:val="00227184"/>
    <w:rsid w:val="00232E3A"/>
    <w:rsid w:val="00237DA3"/>
    <w:rsid w:val="00245DDA"/>
    <w:rsid w:val="00245EF7"/>
    <w:rsid w:val="00260915"/>
    <w:rsid w:val="00262158"/>
    <w:rsid w:val="00266C54"/>
    <w:rsid w:val="00267C23"/>
    <w:rsid w:val="0027497D"/>
    <w:rsid w:val="00275D2C"/>
    <w:rsid w:val="002770AE"/>
    <w:rsid w:val="0027776F"/>
    <w:rsid w:val="00284079"/>
    <w:rsid w:val="00293D7F"/>
    <w:rsid w:val="002941DB"/>
    <w:rsid w:val="002961B8"/>
    <w:rsid w:val="00296351"/>
    <w:rsid w:val="002A007C"/>
    <w:rsid w:val="002A028F"/>
    <w:rsid w:val="002A2B40"/>
    <w:rsid w:val="002A53DA"/>
    <w:rsid w:val="002A782D"/>
    <w:rsid w:val="002B2620"/>
    <w:rsid w:val="002B2F1A"/>
    <w:rsid w:val="002D13DC"/>
    <w:rsid w:val="002D5174"/>
    <w:rsid w:val="002F0614"/>
    <w:rsid w:val="002F1676"/>
    <w:rsid w:val="002F1FC6"/>
    <w:rsid w:val="002F207D"/>
    <w:rsid w:val="002F2663"/>
    <w:rsid w:val="002F329D"/>
    <w:rsid w:val="00303C9E"/>
    <w:rsid w:val="00307C2D"/>
    <w:rsid w:val="00312D5C"/>
    <w:rsid w:val="00316F7A"/>
    <w:rsid w:val="003176BF"/>
    <w:rsid w:val="0032391E"/>
    <w:rsid w:val="00334E8D"/>
    <w:rsid w:val="00342551"/>
    <w:rsid w:val="003440D9"/>
    <w:rsid w:val="00356655"/>
    <w:rsid w:val="00361390"/>
    <w:rsid w:val="003630DD"/>
    <w:rsid w:val="00382F37"/>
    <w:rsid w:val="00384552"/>
    <w:rsid w:val="0038463D"/>
    <w:rsid w:val="00395FCE"/>
    <w:rsid w:val="00396412"/>
    <w:rsid w:val="0039658F"/>
    <w:rsid w:val="00397ED8"/>
    <w:rsid w:val="003A01BF"/>
    <w:rsid w:val="003A49A6"/>
    <w:rsid w:val="003B1B07"/>
    <w:rsid w:val="003C58AD"/>
    <w:rsid w:val="003D0FDE"/>
    <w:rsid w:val="003D13AE"/>
    <w:rsid w:val="003D2689"/>
    <w:rsid w:val="003D72CD"/>
    <w:rsid w:val="003E6DD9"/>
    <w:rsid w:val="003F628C"/>
    <w:rsid w:val="00404F78"/>
    <w:rsid w:val="004059D4"/>
    <w:rsid w:val="0040744C"/>
    <w:rsid w:val="00420811"/>
    <w:rsid w:val="00421CC5"/>
    <w:rsid w:val="00422888"/>
    <w:rsid w:val="0043136D"/>
    <w:rsid w:val="00433E41"/>
    <w:rsid w:val="00446053"/>
    <w:rsid w:val="004553E1"/>
    <w:rsid w:val="00457B4E"/>
    <w:rsid w:val="004A1A0B"/>
    <w:rsid w:val="004A421A"/>
    <w:rsid w:val="004A5A0E"/>
    <w:rsid w:val="004A709D"/>
    <w:rsid w:val="004B0FFA"/>
    <w:rsid w:val="004B3018"/>
    <w:rsid w:val="004C2CC7"/>
    <w:rsid w:val="004C49AC"/>
    <w:rsid w:val="004C7FB0"/>
    <w:rsid w:val="004D3839"/>
    <w:rsid w:val="004D387A"/>
    <w:rsid w:val="004D57B1"/>
    <w:rsid w:val="004D6D6F"/>
    <w:rsid w:val="004D7E49"/>
    <w:rsid w:val="004E1479"/>
    <w:rsid w:val="004E2914"/>
    <w:rsid w:val="004E532D"/>
    <w:rsid w:val="00504FB0"/>
    <w:rsid w:val="00511015"/>
    <w:rsid w:val="005144A7"/>
    <w:rsid w:val="005173B9"/>
    <w:rsid w:val="00520936"/>
    <w:rsid w:val="00520D24"/>
    <w:rsid w:val="00520DAF"/>
    <w:rsid w:val="00527BD8"/>
    <w:rsid w:val="00530E58"/>
    <w:rsid w:val="00537BB3"/>
    <w:rsid w:val="00540883"/>
    <w:rsid w:val="005445F8"/>
    <w:rsid w:val="0054700F"/>
    <w:rsid w:val="005477C0"/>
    <w:rsid w:val="005547D7"/>
    <w:rsid w:val="00555D36"/>
    <w:rsid w:val="005605C5"/>
    <w:rsid w:val="0056153B"/>
    <w:rsid w:val="00573A53"/>
    <w:rsid w:val="0057486E"/>
    <w:rsid w:val="00580AF0"/>
    <w:rsid w:val="00581FA3"/>
    <w:rsid w:val="00582C79"/>
    <w:rsid w:val="00586F3E"/>
    <w:rsid w:val="00592BA4"/>
    <w:rsid w:val="005A0B2B"/>
    <w:rsid w:val="005A2E33"/>
    <w:rsid w:val="005A3B89"/>
    <w:rsid w:val="005A3B8D"/>
    <w:rsid w:val="005A622D"/>
    <w:rsid w:val="005A6FF9"/>
    <w:rsid w:val="005A7194"/>
    <w:rsid w:val="005B37C6"/>
    <w:rsid w:val="005B758D"/>
    <w:rsid w:val="005B787F"/>
    <w:rsid w:val="005E3386"/>
    <w:rsid w:val="005F0EF7"/>
    <w:rsid w:val="005F2308"/>
    <w:rsid w:val="005F4F40"/>
    <w:rsid w:val="00612457"/>
    <w:rsid w:val="0061436B"/>
    <w:rsid w:val="00614655"/>
    <w:rsid w:val="006203BC"/>
    <w:rsid w:val="006277B6"/>
    <w:rsid w:val="006301DF"/>
    <w:rsid w:val="006313D9"/>
    <w:rsid w:val="00631E51"/>
    <w:rsid w:val="00646356"/>
    <w:rsid w:val="00646745"/>
    <w:rsid w:val="0065176B"/>
    <w:rsid w:val="0066476E"/>
    <w:rsid w:val="00664CEA"/>
    <w:rsid w:val="0066595C"/>
    <w:rsid w:val="00671A3E"/>
    <w:rsid w:val="006836F3"/>
    <w:rsid w:val="00683F3B"/>
    <w:rsid w:val="00686281"/>
    <w:rsid w:val="00692114"/>
    <w:rsid w:val="00696461"/>
    <w:rsid w:val="006A150D"/>
    <w:rsid w:val="006A289B"/>
    <w:rsid w:val="006A528A"/>
    <w:rsid w:val="006B09B2"/>
    <w:rsid w:val="006B664D"/>
    <w:rsid w:val="006C15C7"/>
    <w:rsid w:val="006C6E03"/>
    <w:rsid w:val="006D40FA"/>
    <w:rsid w:val="006F2D70"/>
    <w:rsid w:val="00704D13"/>
    <w:rsid w:val="00705D64"/>
    <w:rsid w:val="0070651B"/>
    <w:rsid w:val="00714913"/>
    <w:rsid w:val="00721134"/>
    <w:rsid w:val="00725821"/>
    <w:rsid w:val="0073045B"/>
    <w:rsid w:val="007368DE"/>
    <w:rsid w:val="00741E50"/>
    <w:rsid w:val="007479D8"/>
    <w:rsid w:val="007503E9"/>
    <w:rsid w:val="0075407F"/>
    <w:rsid w:val="007610A0"/>
    <w:rsid w:val="007739DD"/>
    <w:rsid w:val="00773A73"/>
    <w:rsid w:val="007743D4"/>
    <w:rsid w:val="00774FEE"/>
    <w:rsid w:val="007847F0"/>
    <w:rsid w:val="00790A3F"/>
    <w:rsid w:val="0079421C"/>
    <w:rsid w:val="0079752C"/>
    <w:rsid w:val="007A097D"/>
    <w:rsid w:val="007A4EBF"/>
    <w:rsid w:val="007A55B2"/>
    <w:rsid w:val="007B2879"/>
    <w:rsid w:val="007B414D"/>
    <w:rsid w:val="007B598D"/>
    <w:rsid w:val="007C1B19"/>
    <w:rsid w:val="007C4DA9"/>
    <w:rsid w:val="007C7D7C"/>
    <w:rsid w:val="007D0E31"/>
    <w:rsid w:val="007D208C"/>
    <w:rsid w:val="007E38FA"/>
    <w:rsid w:val="007E5CD2"/>
    <w:rsid w:val="007F1FC0"/>
    <w:rsid w:val="007F41D2"/>
    <w:rsid w:val="0081485E"/>
    <w:rsid w:val="00820820"/>
    <w:rsid w:val="00822699"/>
    <w:rsid w:val="00823BC5"/>
    <w:rsid w:val="008260DB"/>
    <w:rsid w:val="008358C1"/>
    <w:rsid w:val="00844361"/>
    <w:rsid w:val="008461FC"/>
    <w:rsid w:val="00850C47"/>
    <w:rsid w:val="00855FE2"/>
    <w:rsid w:val="008611D0"/>
    <w:rsid w:val="0086187C"/>
    <w:rsid w:val="008618BB"/>
    <w:rsid w:val="008624DA"/>
    <w:rsid w:val="008647F5"/>
    <w:rsid w:val="00866A63"/>
    <w:rsid w:val="00870C9F"/>
    <w:rsid w:val="008723A4"/>
    <w:rsid w:val="008730F8"/>
    <w:rsid w:val="00873653"/>
    <w:rsid w:val="00873A5F"/>
    <w:rsid w:val="00882321"/>
    <w:rsid w:val="00882B19"/>
    <w:rsid w:val="00883E43"/>
    <w:rsid w:val="00890FA0"/>
    <w:rsid w:val="00891AFF"/>
    <w:rsid w:val="00891DA2"/>
    <w:rsid w:val="00891E26"/>
    <w:rsid w:val="0089533D"/>
    <w:rsid w:val="008A5FED"/>
    <w:rsid w:val="008A7B52"/>
    <w:rsid w:val="008B7DD8"/>
    <w:rsid w:val="008D40A5"/>
    <w:rsid w:val="008E3ECC"/>
    <w:rsid w:val="008E7C35"/>
    <w:rsid w:val="008F6FE0"/>
    <w:rsid w:val="00901CFE"/>
    <w:rsid w:val="00902822"/>
    <w:rsid w:val="00907784"/>
    <w:rsid w:val="00907E59"/>
    <w:rsid w:val="0091012C"/>
    <w:rsid w:val="00917E6F"/>
    <w:rsid w:val="00930A94"/>
    <w:rsid w:val="00931F30"/>
    <w:rsid w:val="00932A18"/>
    <w:rsid w:val="00950467"/>
    <w:rsid w:val="00955630"/>
    <w:rsid w:val="0097109A"/>
    <w:rsid w:val="00974CB5"/>
    <w:rsid w:val="00992DDB"/>
    <w:rsid w:val="009944EE"/>
    <w:rsid w:val="009949ED"/>
    <w:rsid w:val="00994E4D"/>
    <w:rsid w:val="009976EE"/>
    <w:rsid w:val="009A0A8F"/>
    <w:rsid w:val="009B0C8C"/>
    <w:rsid w:val="009B18CA"/>
    <w:rsid w:val="009B2518"/>
    <w:rsid w:val="009B6DA6"/>
    <w:rsid w:val="009C6B9C"/>
    <w:rsid w:val="009E0987"/>
    <w:rsid w:val="009E0D97"/>
    <w:rsid w:val="009E0E48"/>
    <w:rsid w:val="009E4CEC"/>
    <w:rsid w:val="009E5F3F"/>
    <w:rsid w:val="009F58D5"/>
    <w:rsid w:val="00A0286D"/>
    <w:rsid w:val="00A05A96"/>
    <w:rsid w:val="00A06025"/>
    <w:rsid w:val="00A07A30"/>
    <w:rsid w:val="00A12F32"/>
    <w:rsid w:val="00A17BEE"/>
    <w:rsid w:val="00A20709"/>
    <w:rsid w:val="00A21DBF"/>
    <w:rsid w:val="00A23E4A"/>
    <w:rsid w:val="00A25904"/>
    <w:rsid w:val="00A30427"/>
    <w:rsid w:val="00A3666D"/>
    <w:rsid w:val="00A429E7"/>
    <w:rsid w:val="00A44D5C"/>
    <w:rsid w:val="00A53C19"/>
    <w:rsid w:val="00A67372"/>
    <w:rsid w:val="00A70CBD"/>
    <w:rsid w:val="00A84F74"/>
    <w:rsid w:val="00A90249"/>
    <w:rsid w:val="00A91C67"/>
    <w:rsid w:val="00AA6BC3"/>
    <w:rsid w:val="00AA7750"/>
    <w:rsid w:val="00AB3750"/>
    <w:rsid w:val="00AB716D"/>
    <w:rsid w:val="00AC3AA0"/>
    <w:rsid w:val="00AC4855"/>
    <w:rsid w:val="00AD06F6"/>
    <w:rsid w:val="00AD0FC3"/>
    <w:rsid w:val="00AE2C93"/>
    <w:rsid w:val="00AE53D3"/>
    <w:rsid w:val="00AF1231"/>
    <w:rsid w:val="00AF2544"/>
    <w:rsid w:val="00B02049"/>
    <w:rsid w:val="00B06930"/>
    <w:rsid w:val="00B06A96"/>
    <w:rsid w:val="00B26215"/>
    <w:rsid w:val="00B26E5E"/>
    <w:rsid w:val="00B31800"/>
    <w:rsid w:val="00B3635E"/>
    <w:rsid w:val="00B37E74"/>
    <w:rsid w:val="00B41BF4"/>
    <w:rsid w:val="00B51F9F"/>
    <w:rsid w:val="00B52097"/>
    <w:rsid w:val="00B53993"/>
    <w:rsid w:val="00B56F4F"/>
    <w:rsid w:val="00B57B79"/>
    <w:rsid w:val="00B73B57"/>
    <w:rsid w:val="00B75EFA"/>
    <w:rsid w:val="00B81654"/>
    <w:rsid w:val="00B90BD6"/>
    <w:rsid w:val="00B94239"/>
    <w:rsid w:val="00BA3F9B"/>
    <w:rsid w:val="00BC1371"/>
    <w:rsid w:val="00BC3AC4"/>
    <w:rsid w:val="00BD119B"/>
    <w:rsid w:val="00BD1AC0"/>
    <w:rsid w:val="00BD1BC2"/>
    <w:rsid w:val="00BD2B8D"/>
    <w:rsid w:val="00BD6760"/>
    <w:rsid w:val="00BD78D3"/>
    <w:rsid w:val="00BE5458"/>
    <w:rsid w:val="00BE76F6"/>
    <w:rsid w:val="00BE779C"/>
    <w:rsid w:val="00BF3D7A"/>
    <w:rsid w:val="00BF3EE2"/>
    <w:rsid w:val="00BF4048"/>
    <w:rsid w:val="00C03053"/>
    <w:rsid w:val="00C100CB"/>
    <w:rsid w:val="00C123F6"/>
    <w:rsid w:val="00C12560"/>
    <w:rsid w:val="00C12B30"/>
    <w:rsid w:val="00C14739"/>
    <w:rsid w:val="00C2409A"/>
    <w:rsid w:val="00C30567"/>
    <w:rsid w:val="00C31E9A"/>
    <w:rsid w:val="00C33E75"/>
    <w:rsid w:val="00C41EBD"/>
    <w:rsid w:val="00C427EB"/>
    <w:rsid w:val="00C4757E"/>
    <w:rsid w:val="00C55BF7"/>
    <w:rsid w:val="00C6787B"/>
    <w:rsid w:val="00C87D9C"/>
    <w:rsid w:val="00C91079"/>
    <w:rsid w:val="00C91202"/>
    <w:rsid w:val="00C916DC"/>
    <w:rsid w:val="00C961F0"/>
    <w:rsid w:val="00C97412"/>
    <w:rsid w:val="00CA2FB1"/>
    <w:rsid w:val="00CB2BE5"/>
    <w:rsid w:val="00CB6B1B"/>
    <w:rsid w:val="00CB773F"/>
    <w:rsid w:val="00CC06F1"/>
    <w:rsid w:val="00CD1FF4"/>
    <w:rsid w:val="00CD4EBF"/>
    <w:rsid w:val="00CD569F"/>
    <w:rsid w:val="00CD611C"/>
    <w:rsid w:val="00CD7A7F"/>
    <w:rsid w:val="00CE295C"/>
    <w:rsid w:val="00CF077D"/>
    <w:rsid w:val="00CF1FAB"/>
    <w:rsid w:val="00CF35AB"/>
    <w:rsid w:val="00CF77EC"/>
    <w:rsid w:val="00D00231"/>
    <w:rsid w:val="00D05F5D"/>
    <w:rsid w:val="00D06F8A"/>
    <w:rsid w:val="00D1113E"/>
    <w:rsid w:val="00D13108"/>
    <w:rsid w:val="00D21A90"/>
    <w:rsid w:val="00D25799"/>
    <w:rsid w:val="00D259A2"/>
    <w:rsid w:val="00D31873"/>
    <w:rsid w:val="00D34E62"/>
    <w:rsid w:val="00D4147F"/>
    <w:rsid w:val="00D44701"/>
    <w:rsid w:val="00D67664"/>
    <w:rsid w:val="00D67D65"/>
    <w:rsid w:val="00D71426"/>
    <w:rsid w:val="00D72AE8"/>
    <w:rsid w:val="00D72B70"/>
    <w:rsid w:val="00D97C77"/>
    <w:rsid w:val="00DA7F5D"/>
    <w:rsid w:val="00DB08C4"/>
    <w:rsid w:val="00DB13E1"/>
    <w:rsid w:val="00DB1532"/>
    <w:rsid w:val="00DB3555"/>
    <w:rsid w:val="00DC5512"/>
    <w:rsid w:val="00DF19DA"/>
    <w:rsid w:val="00DF6AE6"/>
    <w:rsid w:val="00DF6D51"/>
    <w:rsid w:val="00DF7A68"/>
    <w:rsid w:val="00E02D71"/>
    <w:rsid w:val="00E04382"/>
    <w:rsid w:val="00E07B02"/>
    <w:rsid w:val="00E3058B"/>
    <w:rsid w:val="00E30785"/>
    <w:rsid w:val="00E309D0"/>
    <w:rsid w:val="00E31428"/>
    <w:rsid w:val="00E321DD"/>
    <w:rsid w:val="00E33B76"/>
    <w:rsid w:val="00E34394"/>
    <w:rsid w:val="00E36560"/>
    <w:rsid w:val="00E43391"/>
    <w:rsid w:val="00E46227"/>
    <w:rsid w:val="00E5651A"/>
    <w:rsid w:val="00E6155E"/>
    <w:rsid w:val="00E620C2"/>
    <w:rsid w:val="00E64C93"/>
    <w:rsid w:val="00E67DF1"/>
    <w:rsid w:val="00E72DC9"/>
    <w:rsid w:val="00E738F5"/>
    <w:rsid w:val="00E82F4C"/>
    <w:rsid w:val="00E84FA9"/>
    <w:rsid w:val="00E92171"/>
    <w:rsid w:val="00E92780"/>
    <w:rsid w:val="00E94123"/>
    <w:rsid w:val="00E96286"/>
    <w:rsid w:val="00EA2ED6"/>
    <w:rsid w:val="00EA3BCE"/>
    <w:rsid w:val="00EA4B8C"/>
    <w:rsid w:val="00EB1B14"/>
    <w:rsid w:val="00EB3F19"/>
    <w:rsid w:val="00EB5531"/>
    <w:rsid w:val="00EC0A33"/>
    <w:rsid w:val="00EC745C"/>
    <w:rsid w:val="00EC7AB8"/>
    <w:rsid w:val="00ED05D7"/>
    <w:rsid w:val="00ED1F95"/>
    <w:rsid w:val="00ED507A"/>
    <w:rsid w:val="00ED7EEA"/>
    <w:rsid w:val="00EE4F38"/>
    <w:rsid w:val="00EE6F5C"/>
    <w:rsid w:val="00EE7032"/>
    <w:rsid w:val="00EF0AF1"/>
    <w:rsid w:val="00F0496E"/>
    <w:rsid w:val="00F051D3"/>
    <w:rsid w:val="00F0634B"/>
    <w:rsid w:val="00F14CC6"/>
    <w:rsid w:val="00F17CAF"/>
    <w:rsid w:val="00F30E41"/>
    <w:rsid w:val="00F344A8"/>
    <w:rsid w:val="00F37FA4"/>
    <w:rsid w:val="00F446CA"/>
    <w:rsid w:val="00F44C9F"/>
    <w:rsid w:val="00F50128"/>
    <w:rsid w:val="00F52F9C"/>
    <w:rsid w:val="00F56C70"/>
    <w:rsid w:val="00F5756F"/>
    <w:rsid w:val="00F6571E"/>
    <w:rsid w:val="00F65FC5"/>
    <w:rsid w:val="00F67814"/>
    <w:rsid w:val="00F74C45"/>
    <w:rsid w:val="00F77CC0"/>
    <w:rsid w:val="00F90451"/>
    <w:rsid w:val="00F91963"/>
    <w:rsid w:val="00F96F4D"/>
    <w:rsid w:val="00FA247E"/>
    <w:rsid w:val="00FA4592"/>
    <w:rsid w:val="00FA64C9"/>
    <w:rsid w:val="00FB30B5"/>
    <w:rsid w:val="00FB39FB"/>
    <w:rsid w:val="00FC2FC4"/>
    <w:rsid w:val="00FC413A"/>
    <w:rsid w:val="00FC5556"/>
    <w:rsid w:val="00FD144D"/>
    <w:rsid w:val="00FD156B"/>
    <w:rsid w:val="00FE0B5B"/>
    <w:rsid w:val="00FE1408"/>
    <w:rsid w:val="00FE24DD"/>
    <w:rsid w:val="00FE4581"/>
    <w:rsid w:val="00FE5D40"/>
    <w:rsid w:val="00FF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069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412"/>
    <w:rPr>
      <w:rFonts w:eastAsia="PMingLiU"/>
    </w:rPr>
  </w:style>
  <w:style w:type="paragraph" w:styleId="Heading2">
    <w:name w:val="heading 2"/>
    <w:basedOn w:val="Normal"/>
    <w:next w:val="Normal"/>
    <w:link w:val="Heading2Char"/>
    <w:uiPriority w:val="9"/>
    <w:unhideWhenUsed/>
    <w:qFormat/>
    <w:rsid w:val="003964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2082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D40A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75407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6412"/>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396412"/>
    <w:pPr>
      <w:ind w:left="720"/>
      <w:contextualSpacing/>
    </w:pPr>
  </w:style>
  <w:style w:type="character" w:styleId="CommentReference">
    <w:name w:val="annotation reference"/>
    <w:basedOn w:val="DefaultParagraphFont"/>
    <w:uiPriority w:val="99"/>
    <w:semiHidden/>
    <w:unhideWhenUsed/>
    <w:rsid w:val="007D208C"/>
    <w:rPr>
      <w:sz w:val="16"/>
      <w:szCs w:val="16"/>
    </w:rPr>
  </w:style>
  <w:style w:type="paragraph" w:styleId="CommentText">
    <w:name w:val="annotation text"/>
    <w:basedOn w:val="Normal"/>
    <w:link w:val="CommentTextChar"/>
    <w:uiPriority w:val="99"/>
    <w:unhideWhenUsed/>
    <w:rsid w:val="007D208C"/>
    <w:pPr>
      <w:spacing w:line="240" w:lineRule="auto"/>
    </w:pPr>
    <w:rPr>
      <w:sz w:val="20"/>
      <w:szCs w:val="20"/>
    </w:rPr>
  </w:style>
  <w:style w:type="character" w:customStyle="1" w:styleId="CommentTextChar">
    <w:name w:val="Comment Text Char"/>
    <w:basedOn w:val="DefaultParagraphFont"/>
    <w:link w:val="CommentText"/>
    <w:uiPriority w:val="99"/>
    <w:rsid w:val="007D208C"/>
    <w:rPr>
      <w:rFonts w:eastAsia="PMingLiU"/>
      <w:sz w:val="20"/>
      <w:szCs w:val="20"/>
    </w:rPr>
  </w:style>
  <w:style w:type="paragraph" w:styleId="CommentSubject">
    <w:name w:val="annotation subject"/>
    <w:basedOn w:val="CommentText"/>
    <w:next w:val="CommentText"/>
    <w:link w:val="CommentSubjectChar"/>
    <w:uiPriority w:val="99"/>
    <w:semiHidden/>
    <w:unhideWhenUsed/>
    <w:rsid w:val="007D208C"/>
    <w:rPr>
      <w:b/>
      <w:bCs/>
    </w:rPr>
  </w:style>
  <w:style w:type="character" w:customStyle="1" w:styleId="CommentSubjectChar">
    <w:name w:val="Comment Subject Char"/>
    <w:basedOn w:val="CommentTextChar"/>
    <w:link w:val="CommentSubject"/>
    <w:uiPriority w:val="99"/>
    <w:semiHidden/>
    <w:rsid w:val="007D208C"/>
    <w:rPr>
      <w:rFonts w:eastAsia="PMingLiU"/>
      <w:b/>
      <w:bCs/>
      <w:sz w:val="20"/>
      <w:szCs w:val="20"/>
    </w:rPr>
  </w:style>
  <w:style w:type="paragraph" w:styleId="BalloonText">
    <w:name w:val="Balloon Text"/>
    <w:basedOn w:val="Normal"/>
    <w:link w:val="BalloonTextChar"/>
    <w:uiPriority w:val="99"/>
    <w:semiHidden/>
    <w:unhideWhenUsed/>
    <w:rsid w:val="007D20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208C"/>
    <w:rPr>
      <w:rFonts w:ascii="Segoe UI" w:eastAsia="PMingLiU" w:hAnsi="Segoe UI" w:cs="Segoe UI"/>
      <w:sz w:val="18"/>
      <w:szCs w:val="18"/>
    </w:rPr>
  </w:style>
  <w:style w:type="paragraph" w:styleId="Revision">
    <w:name w:val="Revision"/>
    <w:hidden/>
    <w:uiPriority w:val="99"/>
    <w:semiHidden/>
    <w:rsid w:val="00DF19DA"/>
    <w:pPr>
      <w:spacing w:after="0" w:line="240" w:lineRule="auto"/>
    </w:pPr>
    <w:rPr>
      <w:rFonts w:eastAsia="PMingLiU"/>
    </w:rPr>
  </w:style>
  <w:style w:type="character" w:customStyle="1" w:styleId="fontstyle01">
    <w:name w:val="fontstyle01"/>
    <w:basedOn w:val="DefaultParagraphFont"/>
    <w:rsid w:val="003630DD"/>
    <w:rPr>
      <w:rFonts w:ascii="CourierNewPSMT" w:hAnsi="CourierNewPSMT" w:hint="default"/>
      <w:b w:val="0"/>
      <w:bCs w:val="0"/>
      <w:i w:val="0"/>
      <w:iCs w:val="0"/>
      <w:color w:val="000000"/>
      <w:sz w:val="22"/>
      <w:szCs w:val="22"/>
    </w:rPr>
  </w:style>
  <w:style w:type="character" w:styleId="Hyperlink">
    <w:name w:val="Hyperlink"/>
    <w:basedOn w:val="DefaultParagraphFont"/>
    <w:uiPriority w:val="99"/>
    <w:unhideWhenUsed/>
    <w:rsid w:val="0010282C"/>
    <w:rPr>
      <w:color w:val="0000FF"/>
      <w:u w:val="single"/>
    </w:rPr>
  </w:style>
  <w:style w:type="paragraph" w:styleId="FootnoteText">
    <w:name w:val="footnote text"/>
    <w:basedOn w:val="Normal"/>
    <w:link w:val="FootnoteTextChar"/>
    <w:uiPriority w:val="99"/>
    <w:semiHidden/>
    <w:unhideWhenUsed/>
    <w:rsid w:val="001028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282C"/>
    <w:rPr>
      <w:rFonts w:eastAsia="PMingLiU"/>
      <w:sz w:val="20"/>
      <w:szCs w:val="20"/>
    </w:rPr>
  </w:style>
  <w:style w:type="character" w:styleId="FootnoteReference">
    <w:name w:val="footnote reference"/>
    <w:basedOn w:val="DefaultParagraphFont"/>
    <w:uiPriority w:val="99"/>
    <w:semiHidden/>
    <w:unhideWhenUsed/>
    <w:rsid w:val="0010282C"/>
    <w:rPr>
      <w:vertAlign w:val="superscript"/>
    </w:rPr>
  </w:style>
  <w:style w:type="character" w:customStyle="1" w:styleId="apple-converted-space">
    <w:name w:val="apple-converted-space"/>
    <w:basedOn w:val="DefaultParagraphFont"/>
    <w:rsid w:val="0010282C"/>
  </w:style>
  <w:style w:type="table" w:styleId="TableGrid">
    <w:name w:val="Table Grid"/>
    <w:basedOn w:val="TableNormal"/>
    <w:uiPriority w:val="39"/>
    <w:rsid w:val="00344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20820"/>
    <w:rPr>
      <w:rFonts w:asciiTheme="majorHAnsi" w:eastAsiaTheme="majorEastAsia" w:hAnsiTheme="majorHAnsi" w:cstheme="majorBidi"/>
      <w:color w:val="1F4D78" w:themeColor="accent1" w:themeShade="7F"/>
      <w:sz w:val="24"/>
      <w:szCs w:val="24"/>
    </w:rPr>
  </w:style>
  <w:style w:type="character" w:styleId="UnresolvedMention">
    <w:name w:val="Unresolved Mention"/>
    <w:basedOn w:val="DefaultParagraphFont"/>
    <w:uiPriority w:val="99"/>
    <w:semiHidden/>
    <w:unhideWhenUsed/>
    <w:rsid w:val="00F65FC5"/>
    <w:rPr>
      <w:color w:val="605E5C"/>
      <w:shd w:val="clear" w:color="auto" w:fill="E1DFDD"/>
    </w:rPr>
  </w:style>
  <w:style w:type="character" w:styleId="FollowedHyperlink">
    <w:name w:val="FollowedHyperlink"/>
    <w:basedOn w:val="DefaultParagraphFont"/>
    <w:uiPriority w:val="99"/>
    <w:semiHidden/>
    <w:unhideWhenUsed/>
    <w:rsid w:val="00540883"/>
    <w:rPr>
      <w:color w:val="954F72" w:themeColor="followedHyperlink"/>
      <w:u w:val="single"/>
    </w:rPr>
  </w:style>
  <w:style w:type="character" w:customStyle="1" w:styleId="Heading4Char">
    <w:name w:val="Heading 4 Char"/>
    <w:basedOn w:val="DefaultParagraphFont"/>
    <w:link w:val="Heading4"/>
    <w:uiPriority w:val="9"/>
    <w:rsid w:val="008D40A5"/>
    <w:rPr>
      <w:rFonts w:asciiTheme="majorHAnsi" w:eastAsiaTheme="majorEastAsia" w:hAnsiTheme="majorHAnsi" w:cstheme="majorBidi"/>
      <w:i/>
      <w:iCs/>
      <w:color w:val="2E74B5" w:themeColor="accent1" w:themeShade="BF"/>
    </w:rPr>
  </w:style>
  <w:style w:type="paragraph" w:styleId="NoSpacing">
    <w:name w:val="No Spacing"/>
    <w:uiPriority w:val="1"/>
    <w:qFormat/>
    <w:rsid w:val="00420811"/>
    <w:pPr>
      <w:spacing w:after="0" w:line="240" w:lineRule="auto"/>
    </w:pPr>
    <w:rPr>
      <w:rFonts w:ascii="Consolas" w:eastAsia="PMingLiU" w:hAnsi="Consolas"/>
      <w:sz w:val="16"/>
    </w:rPr>
  </w:style>
  <w:style w:type="character" w:customStyle="1" w:styleId="Heading5Char">
    <w:name w:val="Heading 5 Char"/>
    <w:basedOn w:val="DefaultParagraphFont"/>
    <w:link w:val="Heading5"/>
    <w:uiPriority w:val="9"/>
    <w:rsid w:val="0075407F"/>
    <w:rPr>
      <w:rFonts w:asciiTheme="majorHAnsi" w:eastAsiaTheme="majorEastAsia" w:hAnsiTheme="majorHAnsi" w:cstheme="majorBidi"/>
      <w:color w:val="2E74B5" w:themeColor="accent1" w:themeShade="BF"/>
    </w:rPr>
  </w:style>
  <w:style w:type="table" w:styleId="GridTable1Light-Accent1">
    <w:name w:val="Grid Table 1 Light Accent 1"/>
    <w:basedOn w:val="TableNormal"/>
    <w:uiPriority w:val="46"/>
    <w:rsid w:val="00CB2BE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74646">
      <w:bodyDiv w:val="1"/>
      <w:marLeft w:val="0"/>
      <w:marRight w:val="0"/>
      <w:marTop w:val="0"/>
      <w:marBottom w:val="0"/>
      <w:divBdr>
        <w:top w:val="none" w:sz="0" w:space="0" w:color="auto"/>
        <w:left w:val="none" w:sz="0" w:space="0" w:color="auto"/>
        <w:bottom w:val="none" w:sz="0" w:space="0" w:color="auto"/>
        <w:right w:val="none" w:sz="0" w:space="0" w:color="auto"/>
      </w:divBdr>
    </w:div>
    <w:div w:id="160122984">
      <w:bodyDiv w:val="1"/>
      <w:marLeft w:val="0"/>
      <w:marRight w:val="0"/>
      <w:marTop w:val="0"/>
      <w:marBottom w:val="0"/>
      <w:divBdr>
        <w:top w:val="none" w:sz="0" w:space="0" w:color="auto"/>
        <w:left w:val="none" w:sz="0" w:space="0" w:color="auto"/>
        <w:bottom w:val="none" w:sz="0" w:space="0" w:color="auto"/>
        <w:right w:val="none" w:sz="0" w:space="0" w:color="auto"/>
      </w:divBdr>
      <w:divsChild>
        <w:div w:id="1688293508">
          <w:marLeft w:val="0"/>
          <w:marRight w:val="0"/>
          <w:marTop w:val="0"/>
          <w:marBottom w:val="0"/>
          <w:divBdr>
            <w:top w:val="none" w:sz="0" w:space="0" w:color="auto"/>
            <w:left w:val="none" w:sz="0" w:space="0" w:color="auto"/>
            <w:bottom w:val="none" w:sz="0" w:space="0" w:color="auto"/>
            <w:right w:val="none" w:sz="0" w:space="0" w:color="auto"/>
          </w:divBdr>
          <w:divsChild>
            <w:div w:id="571349320">
              <w:marLeft w:val="0"/>
              <w:marRight w:val="0"/>
              <w:marTop w:val="0"/>
              <w:marBottom w:val="0"/>
              <w:divBdr>
                <w:top w:val="none" w:sz="0" w:space="0" w:color="auto"/>
                <w:left w:val="none" w:sz="0" w:space="0" w:color="auto"/>
                <w:bottom w:val="none" w:sz="0" w:space="0" w:color="auto"/>
                <w:right w:val="none" w:sz="0" w:space="0" w:color="auto"/>
              </w:divBdr>
              <w:divsChild>
                <w:div w:id="852037607">
                  <w:marLeft w:val="0"/>
                  <w:marRight w:val="0"/>
                  <w:marTop w:val="0"/>
                  <w:marBottom w:val="0"/>
                  <w:divBdr>
                    <w:top w:val="none" w:sz="0" w:space="0" w:color="auto"/>
                    <w:left w:val="none" w:sz="0" w:space="0" w:color="auto"/>
                    <w:bottom w:val="none" w:sz="0" w:space="0" w:color="auto"/>
                    <w:right w:val="none" w:sz="0" w:space="0" w:color="auto"/>
                  </w:divBdr>
                  <w:divsChild>
                    <w:div w:id="1073892969">
                      <w:marLeft w:val="0"/>
                      <w:marRight w:val="0"/>
                      <w:marTop w:val="0"/>
                      <w:marBottom w:val="0"/>
                      <w:divBdr>
                        <w:top w:val="none" w:sz="0" w:space="0" w:color="auto"/>
                        <w:left w:val="none" w:sz="0" w:space="0" w:color="auto"/>
                        <w:bottom w:val="none" w:sz="0" w:space="0" w:color="auto"/>
                        <w:right w:val="none" w:sz="0" w:space="0" w:color="auto"/>
                      </w:divBdr>
                      <w:divsChild>
                        <w:div w:id="1884177221">
                          <w:marLeft w:val="0"/>
                          <w:marRight w:val="0"/>
                          <w:marTop w:val="0"/>
                          <w:marBottom w:val="0"/>
                          <w:divBdr>
                            <w:top w:val="none" w:sz="0" w:space="0" w:color="auto"/>
                            <w:left w:val="none" w:sz="0" w:space="0" w:color="auto"/>
                            <w:bottom w:val="none" w:sz="0" w:space="0" w:color="auto"/>
                            <w:right w:val="none" w:sz="0" w:space="0" w:color="auto"/>
                          </w:divBdr>
                          <w:divsChild>
                            <w:div w:id="189145353">
                              <w:marLeft w:val="0"/>
                              <w:marRight w:val="0"/>
                              <w:marTop w:val="0"/>
                              <w:marBottom w:val="0"/>
                              <w:divBdr>
                                <w:top w:val="none" w:sz="0" w:space="0" w:color="auto"/>
                                <w:left w:val="none" w:sz="0" w:space="0" w:color="auto"/>
                                <w:bottom w:val="none" w:sz="0" w:space="0" w:color="auto"/>
                                <w:right w:val="none" w:sz="0" w:space="0" w:color="auto"/>
                              </w:divBdr>
                              <w:divsChild>
                                <w:div w:id="178593040">
                                  <w:marLeft w:val="0"/>
                                  <w:marRight w:val="0"/>
                                  <w:marTop w:val="0"/>
                                  <w:marBottom w:val="0"/>
                                  <w:divBdr>
                                    <w:top w:val="none" w:sz="0" w:space="0" w:color="auto"/>
                                    <w:left w:val="none" w:sz="0" w:space="0" w:color="auto"/>
                                    <w:bottom w:val="none" w:sz="0" w:space="0" w:color="auto"/>
                                    <w:right w:val="none" w:sz="0" w:space="0" w:color="auto"/>
                                  </w:divBdr>
                                  <w:divsChild>
                                    <w:div w:id="290941693">
                                      <w:marLeft w:val="0"/>
                                      <w:marRight w:val="0"/>
                                      <w:marTop w:val="0"/>
                                      <w:marBottom w:val="0"/>
                                      <w:divBdr>
                                        <w:top w:val="none" w:sz="0" w:space="0" w:color="auto"/>
                                        <w:left w:val="none" w:sz="0" w:space="0" w:color="auto"/>
                                        <w:bottom w:val="none" w:sz="0" w:space="0" w:color="auto"/>
                                        <w:right w:val="none" w:sz="0" w:space="0" w:color="auto"/>
                                      </w:divBdr>
                                      <w:divsChild>
                                        <w:div w:id="1632249405">
                                          <w:marLeft w:val="0"/>
                                          <w:marRight w:val="0"/>
                                          <w:marTop w:val="0"/>
                                          <w:marBottom w:val="0"/>
                                          <w:divBdr>
                                            <w:top w:val="none" w:sz="0" w:space="0" w:color="auto"/>
                                            <w:left w:val="none" w:sz="0" w:space="0" w:color="auto"/>
                                            <w:bottom w:val="none" w:sz="0" w:space="0" w:color="auto"/>
                                            <w:right w:val="none" w:sz="0" w:space="0" w:color="auto"/>
                                          </w:divBdr>
                                          <w:divsChild>
                                            <w:div w:id="1610426136">
                                              <w:marLeft w:val="0"/>
                                              <w:marRight w:val="0"/>
                                              <w:marTop w:val="0"/>
                                              <w:marBottom w:val="0"/>
                                              <w:divBdr>
                                                <w:top w:val="none" w:sz="0" w:space="0" w:color="auto"/>
                                                <w:left w:val="none" w:sz="0" w:space="0" w:color="auto"/>
                                                <w:bottom w:val="none" w:sz="0" w:space="0" w:color="auto"/>
                                                <w:right w:val="none" w:sz="0" w:space="0" w:color="auto"/>
                                              </w:divBdr>
                                              <w:divsChild>
                                                <w:div w:id="1795246511">
                                                  <w:marLeft w:val="0"/>
                                                  <w:marRight w:val="0"/>
                                                  <w:marTop w:val="0"/>
                                                  <w:marBottom w:val="0"/>
                                                  <w:divBdr>
                                                    <w:top w:val="none" w:sz="0" w:space="0" w:color="auto"/>
                                                    <w:left w:val="none" w:sz="0" w:space="0" w:color="auto"/>
                                                    <w:bottom w:val="none" w:sz="0" w:space="0" w:color="auto"/>
                                                    <w:right w:val="none" w:sz="0" w:space="0" w:color="auto"/>
                                                  </w:divBdr>
                                                  <w:divsChild>
                                                    <w:div w:id="60056879">
                                                      <w:marLeft w:val="0"/>
                                                      <w:marRight w:val="0"/>
                                                      <w:marTop w:val="0"/>
                                                      <w:marBottom w:val="0"/>
                                                      <w:divBdr>
                                                        <w:top w:val="none" w:sz="0" w:space="0" w:color="auto"/>
                                                        <w:left w:val="none" w:sz="0" w:space="0" w:color="auto"/>
                                                        <w:bottom w:val="none" w:sz="0" w:space="0" w:color="auto"/>
                                                        <w:right w:val="none" w:sz="0" w:space="0" w:color="auto"/>
                                                      </w:divBdr>
                                                      <w:divsChild>
                                                        <w:div w:id="1806120183">
                                                          <w:marLeft w:val="0"/>
                                                          <w:marRight w:val="0"/>
                                                          <w:marTop w:val="0"/>
                                                          <w:marBottom w:val="0"/>
                                                          <w:divBdr>
                                                            <w:top w:val="none" w:sz="0" w:space="0" w:color="auto"/>
                                                            <w:left w:val="none" w:sz="0" w:space="0" w:color="auto"/>
                                                            <w:bottom w:val="none" w:sz="0" w:space="0" w:color="auto"/>
                                                            <w:right w:val="none" w:sz="0" w:space="0" w:color="auto"/>
                                                          </w:divBdr>
                                                          <w:divsChild>
                                                            <w:div w:id="582371529">
                                                              <w:marLeft w:val="0"/>
                                                              <w:marRight w:val="0"/>
                                                              <w:marTop w:val="0"/>
                                                              <w:marBottom w:val="0"/>
                                                              <w:divBdr>
                                                                <w:top w:val="none" w:sz="0" w:space="0" w:color="auto"/>
                                                                <w:left w:val="none" w:sz="0" w:space="0" w:color="auto"/>
                                                                <w:bottom w:val="none" w:sz="0" w:space="0" w:color="auto"/>
                                                                <w:right w:val="none" w:sz="0" w:space="0" w:color="auto"/>
                                                              </w:divBdr>
                                                              <w:divsChild>
                                                                <w:div w:id="88194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38510123">
      <w:bodyDiv w:val="1"/>
      <w:marLeft w:val="0"/>
      <w:marRight w:val="0"/>
      <w:marTop w:val="0"/>
      <w:marBottom w:val="0"/>
      <w:divBdr>
        <w:top w:val="none" w:sz="0" w:space="0" w:color="auto"/>
        <w:left w:val="none" w:sz="0" w:space="0" w:color="auto"/>
        <w:bottom w:val="none" w:sz="0" w:space="0" w:color="auto"/>
        <w:right w:val="none" w:sz="0" w:space="0" w:color="auto"/>
      </w:divBdr>
      <w:divsChild>
        <w:div w:id="984242677">
          <w:marLeft w:val="0"/>
          <w:marRight w:val="0"/>
          <w:marTop w:val="0"/>
          <w:marBottom w:val="0"/>
          <w:divBdr>
            <w:top w:val="none" w:sz="0" w:space="0" w:color="auto"/>
            <w:left w:val="none" w:sz="0" w:space="0" w:color="auto"/>
            <w:bottom w:val="none" w:sz="0" w:space="0" w:color="auto"/>
            <w:right w:val="none" w:sz="0" w:space="0" w:color="auto"/>
          </w:divBdr>
          <w:divsChild>
            <w:div w:id="1799453256">
              <w:marLeft w:val="0"/>
              <w:marRight w:val="0"/>
              <w:marTop w:val="0"/>
              <w:marBottom w:val="0"/>
              <w:divBdr>
                <w:top w:val="none" w:sz="0" w:space="0" w:color="auto"/>
                <w:left w:val="none" w:sz="0" w:space="0" w:color="auto"/>
                <w:bottom w:val="none" w:sz="0" w:space="0" w:color="auto"/>
                <w:right w:val="none" w:sz="0" w:space="0" w:color="auto"/>
              </w:divBdr>
              <w:divsChild>
                <w:div w:id="1628582554">
                  <w:marLeft w:val="0"/>
                  <w:marRight w:val="0"/>
                  <w:marTop w:val="0"/>
                  <w:marBottom w:val="0"/>
                  <w:divBdr>
                    <w:top w:val="none" w:sz="0" w:space="0" w:color="auto"/>
                    <w:left w:val="none" w:sz="0" w:space="0" w:color="auto"/>
                    <w:bottom w:val="none" w:sz="0" w:space="0" w:color="auto"/>
                    <w:right w:val="none" w:sz="0" w:space="0" w:color="auto"/>
                  </w:divBdr>
                </w:div>
                <w:div w:id="1182664113">
                  <w:marLeft w:val="0"/>
                  <w:marRight w:val="0"/>
                  <w:marTop w:val="0"/>
                  <w:marBottom w:val="0"/>
                  <w:divBdr>
                    <w:top w:val="none" w:sz="0" w:space="0" w:color="auto"/>
                    <w:left w:val="none" w:sz="0" w:space="0" w:color="auto"/>
                    <w:bottom w:val="none" w:sz="0" w:space="0" w:color="auto"/>
                    <w:right w:val="none" w:sz="0" w:space="0" w:color="auto"/>
                  </w:divBdr>
                </w:div>
                <w:div w:id="1399743418">
                  <w:marLeft w:val="0"/>
                  <w:marRight w:val="0"/>
                  <w:marTop w:val="0"/>
                  <w:marBottom w:val="0"/>
                  <w:divBdr>
                    <w:top w:val="none" w:sz="0" w:space="0" w:color="auto"/>
                    <w:left w:val="none" w:sz="0" w:space="0" w:color="auto"/>
                    <w:bottom w:val="none" w:sz="0" w:space="0" w:color="auto"/>
                    <w:right w:val="none" w:sz="0" w:space="0" w:color="auto"/>
                  </w:divBdr>
                </w:div>
                <w:div w:id="1292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85958">
          <w:marLeft w:val="0"/>
          <w:marRight w:val="0"/>
          <w:marTop w:val="0"/>
          <w:marBottom w:val="0"/>
          <w:divBdr>
            <w:top w:val="none" w:sz="0" w:space="0" w:color="auto"/>
            <w:left w:val="none" w:sz="0" w:space="0" w:color="auto"/>
            <w:bottom w:val="none" w:sz="0" w:space="0" w:color="auto"/>
            <w:right w:val="none" w:sz="0" w:space="0" w:color="auto"/>
          </w:divBdr>
        </w:div>
        <w:div w:id="228269334">
          <w:marLeft w:val="0"/>
          <w:marRight w:val="0"/>
          <w:marTop w:val="0"/>
          <w:marBottom w:val="0"/>
          <w:divBdr>
            <w:top w:val="none" w:sz="0" w:space="0" w:color="auto"/>
            <w:left w:val="none" w:sz="0" w:space="0" w:color="auto"/>
            <w:bottom w:val="none" w:sz="0" w:space="0" w:color="auto"/>
            <w:right w:val="none" w:sz="0" w:space="0" w:color="auto"/>
          </w:divBdr>
        </w:div>
        <w:div w:id="1679119339">
          <w:marLeft w:val="0"/>
          <w:marRight w:val="0"/>
          <w:marTop w:val="0"/>
          <w:marBottom w:val="0"/>
          <w:divBdr>
            <w:top w:val="none" w:sz="0" w:space="0" w:color="auto"/>
            <w:left w:val="none" w:sz="0" w:space="0" w:color="auto"/>
            <w:bottom w:val="none" w:sz="0" w:space="0" w:color="auto"/>
            <w:right w:val="none" w:sz="0" w:space="0" w:color="auto"/>
          </w:divBdr>
        </w:div>
        <w:div w:id="1966505238">
          <w:marLeft w:val="0"/>
          <w:marRight w:val="0"/>
          <w:marTop w:val="0"/>
          <w:marBottom w:val="0"/>
          <w:divBdr>
            <w:top w:val="none" w:sz="0" w:space="0" w:color="auto"/>
            <w:left w:val="none" w:sz="0" w:space="0" w:color="auto"/>
            <w:bottom w:val="none" w:sz="0" w:space="0" w:color="auto"/>
            <w:right w:val="none" w:sz="0" w:space="0" w:color="auto"/>
          </w:divBdr>
        </w:div>
        <w:div w:id="1862621568">
          <w:marLeft w:val="0"/>
          <w:marRight w:val="0"/>
          <w:marTop w:val="0"/>
          <w:marBottom w:val="0"/>
          <w:divBdr>
            <w:top w:val="none" w:sz="0" w:space="0" w:color="auto"/>
            <w:left w:val="none" w:sz="0" w:space="0" w:color="auto"/>
            <w:bottom w:val="none" w:sz="0" w:space="0" w:color="auto"/>
            <w:right w:val="none" w:sz="0" w:space="0" w:color="auto"/>
          </w:divBdr>
        </w:div>
        <w:div w:id="517164801">
          <w:marLeft w:val="0"/>
          <w:marRight w:val="0"/>
          <w:marTop w:val="0"/>
          <w:marBottom w:val="0"/>
          <w:divBdr>
            <w:top w:val="none" w:sz="0" w:space="0" w:color="auto"/>
            <w:left w:val="none" w:sz="0" w:space="0" w:color="auto"/>
            <w:bottom w:val="none" w:sz="0" w:space="0" w:color="auto"/>
            <w:right w:val="none" w:sz="0" w:space="0" w:color="auto"/>
          </w:divBdr>
        </w:div>
        <w:div w:id="2059279066">
          <w:marLeft w:val="0"/>
          <w:marRight w:val="0"/>
          <w:marTop w:val="0"/>
          <w:marBottom w:val="0"/>
          <w:divBdr>
            <w:top w:val="none" w:sz="0" w:space="0" w:color="auto"/>
            <w:left w:val="none" w:sz="0" w:space="0" w:color="auto"/>
            <w:bottom w:val="none" w:sz="0" w:space="0" w:color="auto"/>
            <w:right w:val="none" w:sz="0" w:space="0" w:color="auto"/>
          </w:divBdr>
        </w:div>
        <w:div w:id="542059106">
          <w:marLeft w:val="0"/>
          <w:marRight w:val="0"/>
          <w:marTop w:val="0"/>
          <w:marBottom w:val="0"/>
          <w:divBdr>
            <w:top w:val="none" w:sz="0" w:space="0" w:color="auto"/>
            <w:left w:val="none" w:sz="0" w:space="0" w:color="auto"/>
            <w:bottom w:val="none" w:sz="0" w:space="0" w:color="auto"/>
            <w:right w:val="none" w:sz="0" w:space="0" w:color="auto"/>
          </w:divBdr>
        </w:div>
        <w:div w:id="1976133326">
          <w:marLeft w:val="0"/>
          <w:marRight w:val="0"/>
          <w:marTop w:val="0"/>
          <w:marBottom w:val="0"/>
          <w:divBdr>
            <w:top w:val="none" w:sz="0" w:space="0" w:color="auto"/>
            <w:left w:val="none" w:sz="0" w:space="0" w:color="auto"/>
            <w:bottom w:val="none" w:sz="0" w:space="0" w:color="auto"/>
            <w:right w:val="none" w:sz="0" w:space="0" w:color="auto"/>
          </w:divBdr>
        </w:div>
        <w:div w:id="371543755">
          <w:marLeft w:val="0"/>
          <w:marRight w:val="0"/>
          <w:marTop w:val="0"/>
          <w:marBottom w:val="0"/>
          <w:divBdr>
            <w:top w:val="none" w:sz="0" w:space="0" w:color="auto"/>
            <w:left w:val="none" w:sz="0" w:space="0" w:color="auto"/>
            <w:bottom w:val="none" w:sz="0" w:space="0" w:color="auto"/>
            <w:right w:val="none" w:sz="0" w:space="0" w:color="auto"/>
          </w:divBdr>
        </w:div>
        <w:div w:id="1767115558">
          <w:marLeft w:val="0"/>
          <w:marRight w:val="0"/>
          <w:marTop w:val="0"/>
          <w:marBottom w:val="0"/>
          <w:divBdr>
            <w:top w:val="none" w:sz="0" w:space="0" w:color="auto"/>
            <w:left w:val="none" w:sz="0" w:space="0" w:color="auto"/>
            <w:bottom w:val="none" w:sz="0" w:space="0" w:color="auto"/>
            <w:right w:val="none" w:sz="0" w:space="0" w:color="auto"/>
          </w:divBdr>
        </w:div>
        <w:div w:id="953557103">
          <w:marLeft w:val="0"/>
          <w:marRight w:val="0"/>
          <w:marTop w:val="0"/>
          <w:marBottom w:val="0"/>
          <w:divBdr>
            <w:top w:val="none" w:sz="0" w:space="0" w:color="auto"/>
            <w:left w:val="none" w:sz="0" w:space="0" w:color="auto"/>
            <w:bottom w:val="none" w:sz="0" w:space="0" w:color="auto"/>
            <w:right w:val="none" w:sz="0" w:space="0" w:color="auto"/>
          </w:divBdr>
        </w:div>
        <w:div w:id="1721249976">
          <w:marLeft w:val="0"/>
          <w:marRight w:val="0"/>
          <w:marTop w:val="0"/>
          <w:marBottom w:val="0"/>
          <w:divBdr>
            <w:top w:val="none" w:sz="0" w:space="0" w:color="auto"/>
            <w:left w:val="none" w:sz="0" w:space="0" w:color="auto"/>
            <w:bottom w:val="none" w:sz="0" w:space="0" w:color="auto"/>
            <w:right w:val="none" w:sz="0" w:space="0" w:color="auto"/>
          </w:divBdr>
        </w:div>
        <w:div w:id="575090593">
          <w:marLeft w:val="0"/>
          <w:marRight w:val="0"/>
          <w:marTop w:val="0"/>
          <w:marBottom w:val="0"/>
          <w:divBdr>
            <w:top w:val="none" w:sz="0" w:space="0" w:color="auto"/>
            <w:left w:val="none" w:sz="0" w:space="0" w:color="auto"/>
            <w:bottom w:val="none" w:sz="0" w:space="0" w:color="auto"/>
            <w:right w:val="none" w:sz="0" w:space="0" w:color="auto"/>
          </w:divBdr>
        </w:div>
        <w:div w:id="1009406539">
          <w:marLeft w:val="0"/>
          <w:marRight w:val="0"/>
          <w:marTop w:val="0"/>
          <w:marBottom w:val="0"/>
          <w:divBdr>
            <w:top w:val="none" w:sz="0" w:space="0" w:color="auto"/>
            <w:left w:val="none" w:sz="0" w:space="0" w:color="auto"/>
            <w:bottom w:val="none" w:sz="0" w:space="0" w:color="auto"/>
            <w:right w:val="none" w:sz="0" w:space="0" w:color="auto"/>
          </w:divBdr>
        </w:div>
        <w:div w:id="900871531">
          <w:marLeft w:val="0"/>
          <w:marRight w:val="0"/>
          <w:marTop w:val="0"/>
          <w:marBottom w:val="0"/>
          <w:divBdr>
            <w:top w:val="none" w:sz="0" w:space="0" w:color="auto"/>
            <w:left w:val="none" w:sz="0" w:space="0" w:color="auto"/>
            <w:bottom w:val="none" w:sz="0" w:space="0" w:color="auto"/>
            <w:right w:val="none" w:sz="0" w:space="0" w:color="auto"/>
          </w:divBdr>
        </w:div>
        <w:div w:id="1891917955">
          <w:marLeft w:val="0"/>
          <w:marRight w:val="0"/>
          <w:marTop w:val="0"/>
          <w:marBottom w:val="0"/>
          <w:divBdr>
            <w:top w:val="none" w:sz="0" w:space="0" w:color="auto"/>
            <w:left w:val="none" w:sz="0" w:space="0" w:color="auto"/>
            <w:bottom w:val="none" w:sz="0" w:space="0" w:color="auto"/>
            <w:right w:val="none" w:sz="0" w:space="0" w:color="auto"/>
          </w:divBdr>
        </w:div>
        <w:div w:id="933512297">
          <w:marLeft w:val="0"/>
          <w:marRight w:val="0"/>
          <w:marTop w:val="0"/>
          <w:marBottom w:val="0"/>
          <w:divBdr>
            <w:top w:val="none" w:sz="0" w:space="0" w:color="auto"/>
            <w:left w:val="none" w:sz="0" w:space="0" w:color="auto"/>
            <w:bottom w:val="none" w:sz="0" w:space="0" w:color="auto"/>
            <w:right w:val="none" w:sz="0" w:space="0" w:color="auto"/>
          </w:divBdr>
        </w:div>
      </w:divsChild>
    </w:div>
    <w:div w:id="383871056">
      <w:bodyDiv w:val="1"/>
      <w:marLeft w:val="0"/>
      <w:marRight w:val="0"/>
      <w:marTop w:val="0"/>
      <w:marBottom w:val="0"/>
      <w:divBdr>
        <w:top w:val="none" w:sz="0" w:space="0" w:color="auto"/>
        <w:left w:val="none" w:sz="0" w:space="0" w:color="auto"/>
        <w:bottom w:val="none" w:sz="0" w:space="0" w:color="auto"/>
        <w:right w:val="none" w:sz="0" w:space="0" w:color="auto"/>
      </w:divBdr>
      <w:divsChild>
        <w:div w:id="1896315327">
          <w:marLeft w:val="0"/>
          <w:marRight w:val="0"/>
          <w:marTop w:val="0"/>
          <w:marBottom w:val="0"/>
          <w:divBdr>
            <w:top w:val="none" w:sz="0" w:space="0" w:color="auto"/>
            <w:left w:val="none" w:sz="0" w:space="0" w:color="auto"/>
            <w:bottom w:val="none" w:sz="0" w:space="0" w:color="auto"/>
            <w:right w:val="none" w:sz="0" w:space="0" w:color="auto"/>
          </w:divBdr>
          <w:divsChild>
            <w:div w:id="1357000640">
              <w:marLeft w:val="0"/>
              <w:marRight w:val="0"/>
              <w:marTop w:val="0"/>
              <w:marBottom w:val="0"/>
              <w:divBdr>
                <w:top w:val="none" w:sz="0" w:space="0" w:color="auto"/>
                <w:left w:val="none" w:sz="0" w:space="0" w:color="auto"/>
                <w:bottom w:val="none" w:sz="0" w:space="0" w:color="auto"/>
                <w:right w:val="none" w:sz="0" w:space="0" w:color="auto"/>
              </w:divBdr>
              <w:divsChild>
                <w:div w:id="672680120">
                  <w:marLeft w:val="0"/>
                  <w:marRight w:val="0"/>
                  <w:marTop w:val="0"/>
                  <w:marBottom w:val="0"/>
                  <w:divBdr>
                    <w:top w:val="none" w:sz="0" w:space="0" w:color="auto"/>
                    <w:left w:val="none" w:sz="0" w:space="0" w:color="auto"/>
                    <w:bottom w:val="none" w:sz="0" w:space="0" w:color="auto"/>
                    <w:right w:val="none" w:sz="0" w:space="0" w:color="auto"/>
                  </w:divBdr>
                </w:div>
                <w:div w:id="1707098314">
                  <w:marLeft w:val="0"/>
                  <w:marRight w:val="0"/>
                  <w:marTop w:val="0"/>
                  <w:marBottom w:val="0"/>
                  <w:divBdr>
                    <w:top w:val="none" w:sz="0" w:space="0" w:color="auto"/>
                    <w:left w:val="none" w:sz="0" w:space="0" w:color="auto"/>
                    <w:bottom w:val="none" w:sz="0" w:space="0" w:color="auto"/>
                    <w:right w:val="none" w:sz="0" w:space="0" w:color="auto"/>
                  </w:divBdr>
                </w:div>
                <w:div w:id="742873797">
                  <w:marLeft w:val="0"/>
                  <w:marRight w:val="0"/>
                  <w:marTop w:val="0"/>
                  <w:marBottom w:val="0"/>
                  <w:divBdr>
                    <w:top w:val="none" w:sz="0" w:space="0" w:color="auto"/>
                    <w:left w:val="none" w:sz="0" w:space="0" w:color="auto"/>
                    <w:bottom w:val="none" w:sz="0" w:space="0" w:color="auto"/>
                    <w:right w:val="none" w:sz="0" w:space="0" w:color="auto"/>
                  </w:divBdr>
                </w:div>
                <w:div w:id="160079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25320">
          <w:marLeft w:val="0"/>
          <w:marRight w:val="0"/>
          <w:marTop w:val="0"/>
          <w:marBottom w:val="0"/>
          <w:divBdr>
            <w:top w:val="none" w:sz="0" w:space="0" w:color="auto"/>
            <w:left w:val="none" w:sz="0" w:space="0" w:color="auto"/>
            <w:bottom w:val="none" w:sz="0" w:space="0" w:color="auto"/>
            <w:right w:val="none" w:sz="0" w:space="0" w:color="auto"/>
          </w:divBdr>
        </w:div>
        <w:div w:id="905602651">
          <w:marLeft w:val="0"/>
          <w:marRight w:val="0"/>
          <w:marTop w:val="0"/>
          <w:marBottom w:val="0"/>
          <w:divBdr>
            <w:top w:val="none" w:sz="0" w:space="0" w:color="auto"/>
            <w:left w:val="none" w:sz="0" w:space="0" w:color="auto"/>
            <w:bottom w:val="none" w:sz="0" w:space="0" w:color="auto"/>
            <w:right w:val="none" w:sz="0" w:space="0" w:color="auto"/>
          </w:divBdr>
        </w:div>
        <w:div w:id="1598248914">
          <w:marLeft w:val="0"/>
          <w:marRight w:val="0"/>
          <w:marTop w:val="0"/>
          <w:marBottom w:val="0"/>
          <w:divBdr>
            <w:top w:val="none" w:sz="0" w:space="0" w:color="auto"/>
            <w:left w:val="none" w:sz="0" w:space="0" w:color="auto"/>
            <w:bottom w:val="none" w:sz="0" w:space="0" w:color="auto"/>
            <w:right w:val="none" w:sz="0" w:space="0" w:color="auto"/>
          </w:divBdr>
        </w:div>
        <w:div w:id="969819249">
          <w:marLeft w:val="0"/>
          <w:marRight w:val="0"/>
          <w:marTop w:val="0"/>
          <w:marBottom w:val="0"/>
          <w:divBdr>
            <w:top w:val="none" w:sz="0" w:space="0" w:color="auto"/>
            <w:left w:val="none" w:sz="0" w:space="0" w:color="auto"/>
            <w:bottom w:val="none" w:sz="0" w:space="0" w:color="auto"/>
            <w:right w:val="none" w:sz="0" w:space="0" w:color="auto"/>
          </w:divBdr>
        </w:div>
        <w:div w:id="1023747383">
          <w:marLeft w:val="0"/>
          <w:marRight w:val="0"/>
          <w:marTop w:val="0"/>
          <w:marBottom w:val="0"/>
          <w:divBdr>
            <w:top w:val="none" w:sz="0" w:space="0" w:color="auto"/>
            <w:left w:val="none" w:sz="0" w:space="0" w:color="auto"/>
            <w:bottom w:val="none" w:sz="0" w:space="0" w:color="auto"/>
            <w:right w:val="none" w:sz="0" w:space="0" w:color="auto"/>
          </w:divBdr>
        </w:div>
        <w:div w:id="1298796303">
          <w:marLeft w:val="0"/>
          <w:marRight w:val="0"/>
          <w:marTop w:val="0"/>
          <w:marBottom w:val="0"/>
          <w:divBdr>
            <w:top w:val="none" w:sz="0" w:space="0" w:color="auto"/>
            <w:left w:val="none" w:sz="0" w:space="0" w:color="auto"/>
            <w:bottom w:val="none" w:sz="0" w:space="0" w:color="auto"/>
            <w:right w:val="none" w:sz="0" w:space="0" w:color="auto"/>
          </w:divBdr>
        </w:div>
        <w:div w:id="929314170">
          <w:marLeft w:val="0"/>
          <w:marRight w:val="0"/>
          <w:marTop w:val="0"/>
          <w:marBottom w:val="0"/>
          <w:divBdr>
            <w:top w:val="none" w:sz="0" w:space="0" w:color="auto"/>
            <w:left w:val="none" w:sz="0" w:space="0" w:color="auto"/>
            <w:bottom w:val="none" w:sz="0" w:space="0" w:color="auto"/>
            <w:right w:val="none" w:sz="0" w:space="0" w:color="auto"/>
          </w:divBdr>
        </w:div>
        <w:div w:id="315650211">
          <w:marLeft w:val="0"/>
          <w:marRight w:val="0"/>
          <w:marTop w:val="0"/>
          <w:marBottom w:val="0"/>
          <w:divBdr>
            <w:top w:val="none" w:sz="0" w:space="0" w:color="auto"/>
            <w:left w:val="none" w:sz="0" w:space="0" w:color="auto"/>
            <w:bottom w:val="none" w:sz="0" w:space="0" w:color="auto"/>
            <w:right w:val="none" w:sz="0" w:space="0" w:color="auto"/>
          </w:divBdr>
        </w:div>
        <w:div w:id="1359697378">
          <w:marLeft w:val="0"/>
          <w:marRight w:val="0"/>
          <w:marTop w:val="0"/>
          <w:marBottom w:val="0"/>
          <w:divBdr>
            <w:top w:val="none" w:sz="0" w:space="0" w:color="auto"/>
            <w:left w:val="none" w:sz="0" w:space="0" w:color="auto"/>
            <w:bottom w:val="none" w:sz="0" w:space="0" w:color="auto"/>
            <w:right w:val="none" w:sz="0" w:space="0" w:color="auto"/>
          </w:divBdr>
        </w:div>
        <w:div w:id="1324090668">
          <w:marLeft w:val="0"/>
          <w:marRight w:val="0"/>
          <w:marTop w:val="0"/>
          <w:marBottom w:val="0"/>
          <w:divBdr>
            <w:top w:val="none" w:sz="0" w:space="0" w:color="auto"/>
            <w:left w:val="none" w:sz="0" w:space="0" w:color="auto"/>
            <w:bottom w:val="none" w:sz="0" w:space="0" w:color="auto"/>
            <w:right w:val="none" w:sz="0" w:space="0" w:color="auto"/>
          </w:divBdr>
        </w:div>
        <w:div w:id="85420351">
          <w:marLeft w:val="0"/>
          <w:marRight w:val="0"/>
          <w:marTop w:val="0"/>
          <w:marBottom w:val="0"/>
          <w:divBdr>
            <w:top w:val="none" w:sz="0" w:space="0" w:color="auto"/>
            <w:left w:val="none" w:sz="0" w:space="0" w:color="auto"/>
            <w:bottom w:val="none" w:sz="0" w:space="0" w:color="auto"/>
            <w:right w:val="none" w:sz="0" w:space="0" w:color="auto"/>
          </w:divBdr>
        </w:div>
        <w:div w:id="1130854966">
          <w:marLeft w:val="0"/>
          <w:marRight w:val="0"/>
          <w:marTop w:val="0"/>
          <w:marBottom w:val="0"/>
          <w:divBdr>
            <w:top w:val="none" w:sz="0" w:space="0" w:color="auto"/>
            <w:left w:val="none" w:sz="0" w:space="0" w:color="auto"/>
            <w:bottom w:val="none" w:sz="0" w:space="0" w:color="auto"/>
            <w:right w:val="none" w:sz="0" w:space="0" w:color="auto"/>
          </w:divBdr>
        </w:div>
        <w:div w:id="621961998">
          <w:marLeft w:val="0"/>
          <w:marRight w:val="0"/>
          <w:marTop w:val="0"/>
          <w:marBottom w:val="0"/>
          <w:divBdr>
            <w:top w:val="none" w:sz="0" w:space="0" w:color="auto"/>
            <w:left w:val="none" w:sz="0" w:space="0" w:color="auto"/>
            <w:bottom w:val="none" w:sz="0" w:space="0" w:color="auto"/>
            <w:right w:val="none" w:sz="0" w:space="0" w:color="auto"/>
          </w:divBdr>
        </w:div>
        <w:div w:id="1184516978">
          <w:marLeft w:val="0"/>
          <w:marRight w:val="0"/>
          <w:marTop w:val="0"/>
          <w:marBottom w:val="0"/>
          <w:divBdr>
            <w:top w:val="none" w:sz="0" w:space="0" w:color="auto"/>
            <w:left w:val="none" w:sz="0" w:space="0" w:color="auto"/>
            <w:bottom w:val="none" w:sz="0" w:space="0" w:color="auto"/>
            <w:right w:val="none" w:sz="0" w:space="0" w:color="auto"/>
          </w:divBdr>
        </w:div>
        <w:div w:id="1660884583">
          <w:marLeft w:val="0"/>
          <w:marRight w:val="0"/>
          <w:marTop w:val="0"/>
          <w:marBottom w:val="0"/>
          <w:divBdr>
            <w:top w:val="none" w:sz="0" w:space="0" w:color="auto"/>
            <w:left w:val="none" w:sz="0" w:space="0" w:color="auto"/>
            <w:bottom w:val="none" w:sz="0" w:space="0" w:color="auto"/>
            <w:right w:val="none" w:sz="0" w:space="0" w:color="auto"/>
          </w:divBdr>
        </w:div>
        <w:div w:id="1931157583">
          <w:marLeft w:val="0"/>
          <w:marRight w:val="0"/>
          <w:marTop w:val="0"/>
          <w:marBottom w:val="0"/>
          <w:divBdr>
            <w:top w:val="none" w:sz="0" w:space="0" w:color="auto"/>
            <w:left w:val="none" w:sz="0" w:space="0" w:color="auto"/>
            <w:bottom w:val="none" w:sz="0" w:space="0" w:color="auto"/>
            <w:right w:val="none" w:sz="0" w:space="0" w:color="auto"/>
          </w:divBdr>
        </w:div>
        <w:div w:id="256911264">
          <w:marLeft w:val="0"/>
          <w:marRight w:val="0"/>
          <w:marTop w:val="0"/>
          <w:marBottom w:val="0"/>
          <w:divBdr>
            <w:top w:val="none" w:sz="0" w:space="0" w:color="auto"/>
            <w:left w:val="none" w:sz="0" w:space="0" w:color="auto"/>
            <w:bottom w:val="none" w:sz="0" w:space="0" w:color="auto"/>
            <w:right w:val="none" w:sz="0" w:space="0" w:color="auto"/>
          </w:divBdr>
        </w:div>
        <w:div w:id="1141769679">
          <w:marLeft w:val="0"/>
          <w:marRight w:val="0"/>
          <w:marTop w:val="0"/>
          <w:marBottom w:val="0"/>
          <w:divBdr>
            <w:top w:val="none" w:sz="0" w:space="0" w:color="auto"/>
            <w:left w:val="none" w:sz="0" w:space="0" w:color="auto"/>
            <w:bottom w:val="none" w:sz="0" w:space="0" w:color="auto"/>
            <w:right w:val="none" w:sz="0" w:space="0" w:color="auto"/>
          </w:divBdr>
        </w:div>
      </w:divsChild>
    </w:div>
    <w:div w:id="914515076">
      <w:bodyDiv w:val="1"/>
      <w:marLeft w:val="0"/>
      <w:marRight w:val="0"/>
      <w:marTop w:val="0"/>
      <w:marBottom w:val="0"/>
      <w:divBdr>
        <w:top w:val="none" w:sz="0" w:space="0" w:color="auto"/>
        <w:left w:val="none" w:sz="0" w:space="0" w:color="auto"/>
        <w:bottom w:val="none" w:sz="0" w:space="0" w:color="auto"/>
        <w:right w:val="none" w:sz="0" w:space="0" w:color="auto"/>
      </w:divBdr>
      <w:divsChild>
        <w:div w:id="1569342403">
          <w:marLeft w:val="0"/>
          <w:marRight w:val="0"/>
          <w:marTop w:val="0"/>
          <w:marBottom w:val="0"/>
          <w:divBdr>
            <w:top w:val="none" w:sz="0" w:space="0" w:color="auto"/>
            <w:left w:val="none" w:sz="0" w:space="0" w:color="auto"/>
            <w:bottom w:val="none" w:sz="0" w:space="0" w:color="auto"/>
            <w:right w:val="none" w:sz="0" w:space="0" w:color="auto"/>
          </w:divBdr>
          <w:divsChild>
            <w:div w:id="502553692">
              <w:marLeft w:val="0"/>
              <w:marRight w:val="0"/>
              <w:marTop w:val="0"/>
              <w:marBottom w:val="0"/>
              <w:divBdr>
                <w:top w:val="none" w:sz="0" w:space="0" w:color="auto"/>
                <w:left w:val="none" w:sz="0" w:space="0" w:color="auto"/>
                <w:bottom w:val="none" w:sz="0" w:space="0" w:color="auto"/>
                <w:right w:val="none" w:sz="0" w:space="0" w:color="auto"/>
              </w:divBdr>
              <w:divsChild>
                <w:div w:id="1938949878">
                  <w:marLeft w:val="0"/>
                  <w:marRight w:val="150"/>
                  <w:marTop w:val="0"/>
                  <w:marBottom w:val="0"/>
                  <w:divBdr>
                    <w:top w:val="none" w:sz="0" w:space="0" w:color="auto"/>
                    <w:left w:val="none" w:sz="0" w:space="0" w:color="auto"/>
                    <w:bottom w:val="none" w:sz="0" w:space="0" w:color="auto"/>
                    <w:right w:val="none" w:sz="0" w:space="0" w:color="auto"/>
                  </w:divBdr>
                  <w:divsChild>
                    <w:div w:id="2772423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8118303">
      <w:bodyDiv w:val="1"/>
      <w:marLeft w:val="0"/>
      <w:marRight w:val="0"/>
      <w:marTop w:val="0"/>
      <w:marBottom w:val="0"/>
      <w:divBdr>
        <w:top w:val="none" w:sz="0" w:space="0" w:color="auto"/>
        <w:left w:val="none" w:sz="0" w:space="0" w:color="auto"/>
        <w:bottom w:val="none" w:sz="0" w:space="0" w:color="auto"/>
        <w:right w:val="none" w:sz="0" w:space="0" w:color="auto"/>
      </w:divBdr>
      <w:divsChild>
        <w:div w:id="342826386">
          <w:marLeft w:val="0"/>
          <w:marRight w:val="0"/>
          <w:marTop w:val="0"/>
          <w:marBottom w:val="0"/>
          <w:divBdr>
            <w:top w:val="none" w:sz="0" w:space="0" w:color="auto"/>
            <w:left w:val="none" w:sz="0" w:space="0" w:color="auto"/>
            <w:bottom w:val="none" w:sz="0" w:space="0" w:color="auto"/>
            <w:right w:val="none" w:sz="0" w:space="0" w:color="auto"/>
          </w:divBdr>
          <w:divsChild>
            <w:div w:id="424886914">
              <w:marLeft w:val="0"/>
              <w:marRight w:val="0"/>
              <w:marTop w:val="0"/>
              <w:marBottom w:val="0"/>
              <w:divBdr>
                <w:top w:val="none" w:sz="0" w:space="0" w:color="auto"/>
                <w:left w:val="none" w:sz="0" w:space="0" w:color="auto"/>
                <w:bottom w:val="none" w:sz="0" w:space="0" w:color="auto"/>
                <w:right w:val="none" w:sz="0" w:space="0" w:color="auto"/>
              </w:divBdr>
              <w:divsChild>
                <w:div w:id="185019020">
                  <w:marLeft w:val="0"/>
                  <w:marRight w:val="0"/>
                  <w:marTop w:val="0"/>
                  <w:marBottom w:val="0"/>
                  <w:divBdr>
                    <w:top w:val="none" w:sz="0" w:space="0" w:color="auto"/>
                    <w:left w:val="none" w:sz="0" w:space="0" w:color="auto"/>
                    <w:bottom w:val="none" w:sz="0" w:space="0" w:color="auto"/>
                    <w:right w:val="none" w:sz="0" w:space="0" w:color="auto"/>
                  </w:divBdr>
                </w:div>
                <w:div w:id="1241061407">
                  <w:marLeft w:val="0"/>
                  <w:marRight w:val="0"/>
                  <w:marTop w:val="0"/>
                  <w:marBottom w:val="0"/>
                  <w:divBdr>
                    <w:top w:val="none" w:sz="0" w:space="0" w:color="auto"/>
                    <w:left w:val="none" w:sz="0" w:space="0" w:color="auto"/>
                    <w:bottom w:val="none" w:sz="0" w:space="0" w:color="auto"/>
                    <w:right w:val="none" w:sz="0" w:space="0" w:color="auto"/>
                  </w:divBdr>
                </w:div>
                <w:div w:id="1572495366">
                  <w:marLeft w:val="0"/>
                  <w:marRight w:val="0"/>
                  <w:marTop w:val="0"/>
                  <w:marBottom w:val="0"/>
                  <w:divBdr>
                    <w:top w:val="none" w:sz="0" w:space="0" w:color="auto"/>
                    <w:left w:val="none" w:sz="0" w:space="0" w:color="auto"/>
                    <w:bottom w:val="none" w:sz="0" w:space="0" w:color="auto"/>
                    <w:right w:val="none" w:sz="0" w:space="0" w:color="auto"/>
                  </w:divBdr>
                </w:div>
                <w:div w:id="18462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7661">
          <w:marLeft w:val="0"/>
          <w:marRight w:val="0"/>
          <w:marTop w:val="0"/>
          <w:marBottom w:val="0"/>
          <w:divBdr>
            <w:top w:val="none" w:sz="0" w:space="0" w:color="auto"/>
            <w:left w:val="none" w:sz="0" w:space="0" w:color="auto"/>
            <w:bottom w:val="none" w:sz="0" w:space="0" w:color="auto"/>
            <w:right w:val="none" w:sz="0" w:space="0" w:color="auto"/>
          </w:divBdr>
        </w:div>
        <w:div w:id="930239697">
          <w:marLeft w:val="0"/>
          <w:marRight w:val="0"/>
          <w:marTop w:val="0"/>
          <w:marBottom w:val="0"/>
          <w:divBdr>
            <w:top w:val="none" w:sz="0" w:space="0" w:color="auto"/>
            <w:left w:val="none" w:sz="0" w:space="0" w:color="auto"/>
            <w:bottom w:val="none" w:sz="0" w:space="0" w:color="auto"/>
            <w:right w:val="none" w:sz="0" w:space="0" w:color="auto"/>
          </w:divBdr>
        </w:div>
        <w:div w:id="137191521">
          <w:marLeft w:val="0"/>
          <w:marRight w:val="0"/>
          <w:marTop w:val="0"/>
          <w:marBottom w:val="0"/>
          <w:divBdr>
            <w:top w:val="none" w:sz="0" w:space="0" w:color="auto"/>
            <w:left w:val="none" w:sz="0" w:space="0" w:color="auto"/>
            <w:bottom w:val="none" w:sz="0" w:space="0" w:color="auto"/>
            <w:right w:val="none" w:sz="0" w:space="0" w:color="auto"/>
          </w:divBdr>
        </w:div>
        <w:div w:id="253977848">
          <w:marLeft w:val="0"/>
          <w:marRight w:val="0"/>
          <w:marTop w:val="0"/>
          <w:marBottom w:val="0"/>
          <w:divBdr>
            <w:top w:val="none" w:sz="0" w:space="0" w:color="auto"/>
            <w:left w:val="none" w:sz="0" w:space="0" w:color="auto"/>
            <w:bottom w:val="none" w:sz="0" w:space="0" w:color="auto"/>
            <w:right w:val="none" w:sz="0" w:space="0" w:color="auto"/>
          </w:divBdr>
        </w:div>
        <w:div w:id="379981754">
          <w:marLeft w:val="0"/>
          <w:marRight w:val="0"/>
          <w:marTop w:val="0"/>
          <w:marBottom w:val="0"/>
          <w:divBdr>
            <w:top w:val="none" w:sz="0" w:space="0" w:color="auto"/>
            <w:left w:val="none" w:sz="0" w:space="0" w:color="auto"/>
            <w:bottom w:val="none" w:sz="0" w:space="0" w:color="auto"/>
            <w:right w:val="none" w:sz="0" w:space="0" w:color="auto"/>
          </w:divBdr>
        </w:div>
        <w:div w:id="1689405045">
          <w:marLeft w:val="0"/>
          <w:marRight w:val="0"/>
          <w:marTop w:val="0"/>
          <w:marBottom w:val="0"/>
          <w:divBdr>
            <w:top w:val="none" w:sz="0" w:space="0" w:color="auto"/>
            <w:left w:val="none" w:sz="0" w:space="0" w:color="auto"/>
            <w:bottom w:val="none" w:sz="0" w:space="0" w:color="auto"/>
            <w:right w:val="none" w:sz="0" w:space="0" w:color="auto"/>
          </w:divBdr>
        </w:div>
        <w:div w:id="30150203">
          <w:marLeft w:val="0"/>
          <w:marRight w:val="0"/>
          <w:marTop w:val="0"/>
          <w:marBottom w:val="0"/>
          <w:divBdr>
            <w:top w:val="none" w:sz="0" w:space="0" w:color="auto"/>
            <w:left w:val="none" w:sz="0" w:space="0" w:color="auto"/>
            <w:bottom w:val="none" w:sz="0" w:space="0" w:color="auto"/>
            <w:right w:val="none" w:sz="0" w:space="0" w:color="auto"/>
          </w:divBdr>
        </w:div>
        <w:div w:id="42488816">
          <w:marLeft w:val="0"/>
          <w:marRight w:val="0"/>
          <w:marTop w:val="0"/>
          <w:marBottom w:val="0"/>
          <w:divBdr>
            <w:top w:val="none" w:sz="0" w:space="0" w:color="auto"/>
            <w:left w:val="none" w:sz="0" w:space="0" w:color="auto"/>
            <w:bottom w:val="none" w:sz="0" w:space="0" w:color="auto"/>
            <w:right w:val="none" w:sz="0" w:space="0" w:color="auto"/>
          </w:divBdr>
        </w:div>
        <w:div w:id="1148977573">
          <w:marLeft w:val="0"/>
          <w:marRight w:val="0"/>
          <w:marTop w:val="0"/>
          <w:marBottom w:val="0"/>
          <w:divBdr>
            <w:top w:val="none" w:sz="0" w:space="0" w:color="auto"/>
            <w:left w:val="none" w:sz="0" w:space="0" w:color="auto"/>
            <w:bottom w:val="none" w:sz="0" w:space="0" w:color="auto"/>
            <w:right w:val="none" w:sz="0" w:space="0" w:color="auto"/>
          </w:divBdr>
        </w:div>
        <w:div w:id="586351911">
          <w:marLeft w:val="0"/>
          <w:marRight w:val="0"/>
          <w:marTop w:val="0"/>
          <w:marBottom w:val="0"/>
          <w:divBdr>
            <w:top w:val="none" w:sz="0" w:space="0" w:color="auto"/>
            <w:left w:val="none" w:sz="0" w:space="0" w:color="auto"/>
            <w:bottom w:val="none" w:sz="0" w:space="0" w:color="auto"/>
            <w:right w:val="none" w:sz="0" w:space="0" w:color="auto"/>
          </w:divBdr>
        </w:div>
        <w:div w:id="1124614817">
          <w:marLeft w:val="0"/>
          <w:marRight w:val="0"/>
          <w:marTop w:val="0"/>
          <w:marBottom w:val="0"/>
          <w:divBdr>
            <w:top w:val="none" w:sz="0" w:space="0" w:color="auto"/>
            <w:left w:val="none" w:sz="0" w:space="0" w:color="auto"/>
            <w:bottom w:val="none" w:sz="0" w:space="0" w:color="auto"/>
            <w:right w:val="none" w:sz="0" w:space="0" w:color="auto"/>
          </w:divBdr>
        </w:div>
        <w:div w:id="1086730878">
          <w:marLeft w:val="0"/>
          <w:marRight w:val="0"/>
          <w:marTop w:val="0"/>
          <w:marBottom w:val="0"/>
          <w:divBdr>
            <w:top w:val="none" w:sz="0" w:space="0" w:color="auto"/>
            <w:left w:val="none" w:sz="0" w:space="0" w:color="auto"/>
            <w:bottom w:val="none" w:sz="0" w:space="0" w:color="auto"/>
            <w:right w:val="none" w:sz="0" w:space="0" w:color="auto"/>
          </w:divBdr>
        </w:div>
        <w:div w:id="534074761">
          <w:marLeft w:val="0"/>
          <w:marRight w:val="0"/>
          <w:marTop w:val="0"/>
          <w:marBottom w:val="0"/>
          <w:divBdr>
            <w:top w:val="none" w:sz="0" w:space="0" w:color="auto"/>
            <w:left w:val="none" w:sz="0" w:space="0" w:color="auto"/>
            <w:bottom w:val="none" w:sz="0" w:space="0" w:color="auto"/>
            <w:right w:val="none" w:sz="0" w:space="0" w:color="auto"/>
          </w:divBdr>
        </w:div>
        <w:div w:id="369651657">
          <w:marLeft w:val="0"/>
          <w:marRight w:val="0"/>
          <w:marTop w:val="0"/>
          <w:marBottom w:val="0"/>
          <w:divBdr>
            <w:top w:val="none" w:sz="0" w:space="0" w:color="auto"/>
            <w:left w:val="none" w:sz="0" w:space="0" w:color="auto"/>
            <w:bottom w:val="none" w:sz="0" w:space="0" w:color="auto"/>
            <w:right w:val="none" w:sz="0" w:space="0" w:color="auto"/>
          </w:divBdr>
        </w:div>
        <w:div w:id="242299446">
          <w:marLeft w:val="0"/>
          <w:marRight w:val="0"/>
          <w:marTop w:val="0"/>
          <w:marBottom w:val="0"/>
          <w:divBdr>
            <w:top w:val="none" w:sz="0" w:space="0" w:color="auto"/>
            <w:left w:val="none" w:sz="0" w:space="0" w:color="auto"/>
            <w:bottom w:val="none" w:sz="0" w:space="0" w:color="auto"/>
            <w:right w:val="none" w:sz="0" w:space="0" w:color="auto"/>
          </w:divBdr>
        </w:div>
        <w:div w:id="1779065244">
          <w:marLeft w:val="0"/>
          <w:marRight w:val="0"/>
          <w:marTop w:val="0"/>
          <w:marBottom w:val="0"/>
          <w:divBdr>
            <w:top w:val="none" w:sz="0" w:space="0" w:color="auto"/>
            <w:left w:val="none" w:sz="0" w:space="0" w:color="auto"/>
            <w:bottom w:val="none" w:sz="0" w:space="0" w:color="auto"/>
            <w:right w:val="none" w:sz="0" w:space="0" w:color="auto"/>
          </w:divBdr>
        </w:div>
        <w:div w:id="1308701429">
          <w:marLeft w:val="0"/>
          <w:marRight w:val="0"/>
          <w:marTop w:val="0"/>
          <w:marBottom w:val="0"/>
          <w:divBdr>
            <w:top w:val="none" w:sz="0" w:space="0" w:color="auto"/>
            <w:left w:val="none" w:sz="0" w:space="0" w:color="auto"/>
            <w:bottom w:val="none" w:sz="0" w:space="0" w:color="auto"/>
            <w:right w:val="none" w:sz="0" w:space="0" w:color="auto"/>
          </w:divBdr>
        </w:div>
        <w:div w:id="2098092427">
          <w:marLeft w:val="0"/>
          <w:marRight w:val="0"/>
          <w:marTop w:val="0"/>
          <w:marBottom w:val="0"/>
          <w:divBdr>
            <w:top w:val="none" w:sz="0" w:space="0" w:color="auto"/>
            <w:left w:val="none" w:sz="0" w:space="0" w:color="auto"/>
            <w:bottom w:val="none" w:sz="0" w:space="0" w:color="auto"/>
            <w:right w:val="none" w:sz="0" w:space="0" w:color="auto"/>
          </w:divBdr>
        </w:div>
      </w:divsChild>
    </w:div>
    <w:div w:id="1139147937">
      <w:bodyDiv w:val="1"/>
      <w:marLeft w:val="0"/>
      <w:marRight w:val="0"/>
      <w:marTop w:val="0"/>
      <w:marBottom w:val="0"/>
      <w:divBdr>
        <w:top w:val="none" w:sz="0" w:space="0" w:color="auto"/>
        <w:left w:val="none" w:sz="0" w:space="0" w:color="auto"/>
        <w:bottom w:val="none" w:sz="0" w:space="0" w:color="auto"/>
        <w:right w:val="none" w:sz="0" w:space="0" w:color="auto"/>
      </w:divBdr>
      <w:divsChild>
        <w:div w:id="447050891">
          <w:marLeft w:val="0"/>
          <w:marRight w:val="0"/>
          <w:marTop w:val="0"/>
          <w:marBottom w:val="0"/>
          <w:divBdr>
            <w:top w:val="none" w:sz="0" w:space="0" w:color="auto"/>
            <w:left w:val="none" w:sz="0" w:space="0" w:color="auto"/>
            <w:bottom w:val="none" w:sz="0" w:space="0" w:color="auto"/>
            <w:right w:val="none" w:sz="0" w:space="0" w:color="auto"/>
          </w:divBdr>
          <w:divsChild>
            <w:div w:id="209073520">
              <w:marLeft w:val="0"/>
              <w:marRight w:val="0"/>
              <w:marTop w:val="0"/>
              <w:marBottom w:val="0"/>
              <w:divBdr>
                <w:top w:val="none" w:sz="0" w:space="0" w:color="auto"/>
                <w:left w:val="none" w:sz="0" w:space="0" w:color="auto"/>
                <w:bottom w:val="none" w:sz="0" w:space="0" w:color="auto"/>
                <w:right w:val="none" w:sz="0" w:space="0" w:color="auto"/>
              </w:divBdr>
              <w:divsChild>
                <w:div w:id="1015227509">
                  <w:marLeft w:val="0"/>
                  <w:marRight w:val="0"/>
                  <w:marTop w:val="0"/>
                  <w:marBottom w:val="0"/>
                  <w:divBdr>
                    <w:top w:val="none" w:sz="0" w:space="0" w:color="auto"/>
                    <w:left w:val="none" w:sz="0" w:space="0" w:color="auto"/>
                    <w:bottom w:val="none" w:sz="0" w:space="0" w:color="auto"/>
                    <w:right w:val="none" w:sz="0" w:space="0" w:color="auto"/>
                  </w:divBdr>
                </w:div>
                <w:div w:id="544606748">
                  <w:marLeft w:val="0"/>
                  <w:marRight w:val="0"/>
                  <w:marTop w:val="0"/>
                  <w:marBottom w:val="0"/>
                  <w:divBdr>
                    <w:top w:val="none" w:sz="0" w:space="0" w:color="auto"/>
                    <w:left w:val="none" w:sz="0" w:space="0" w:color="auto"/>
                    <w:bottom w:val="none" w:sz="0" w:space="0" w:color="auto"/>
                    <w:right w:val="none" w:sz="0" w:space="0" w:color="auto"/>
                  </w:divBdr>
                </w:div>
                <w:div w:id="1784767925">
                  <w:marLeft w:val="0"/>
                  <w:marRight w:val="0"/>
                  <w:marTop w:val="0"/>
                  <w:marBottom w:val="0"/>
                  <w:divBdr>
                    <w:top w:val="none" w:sz="0" w:space="0" w:color="auto"/>
                    <w:left w:val="none" w:sz="0" w:space="0" w:color="auto"/>
                    <w:bottom w:val="none" w:sz="0" w:space="0" w:color="auto"/>
                    <w:right w:val="none" w:sz="0" w:space="0" w:color="auto"/>
                  </w:divBdr>
                </w:div>
                <w:div w:id="204591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6676">
          <w:marLeft w:val="0"/>
          <w:marRight w:val="0"/>
          <w:marTop w:val="0"/>
          <w:marBottom w:val="0"/>
          <w:divBdr>
            <w:top w:val="none" w:sz="0" w:space="0" w:color="auto"/>
            <w:left w:val="none" w:sz="0" w:space="0" w:color="auto"/>
            <w:bottom w:val="none" w:sz="0" w:space="0" w:color="auto"/>
            <w:right w:val="none" w:sz="0" w:space="0" w:color="auto"/>
          </w:divBdr>
        </w:div>
        <w:div w:id="18314916">
          <w:marLeft w:val="0"/>
          <w:marRight w:val="0"/>
          <w:marTop w:val="0"/>
          <w:marBottom w:val="0"/>
          <w:divBdr>
            <w:top w:val="none" w:sz="0" w:space="0" w:color="auto"/>
            <w:left w:val="none" w:sz="0" w:space="0" w:color="auto"/>
            <w:bottom w:val="none" w:sz="0" w:space="0" w:color="auto"/>
            <w:right w:val="none" w:sz="0" w:space="0" w:color="auto"/>
          </w:divBdr>
        </w:div>
        <w:div w:id="660305477">
          <w:marLeft w:val="0"/>
          <w:marRight w:val="0"/>
          <w:marTop w:val="0"/>
          <w:marBottom w:val="0"/>
          <w:divBdr>
            <w:top w:val="none" w:sz="0" w:space="0" w:color="auto"/>
            <w:left w:val="none" w:sz="0" w:space="0" w:color="auto"/>
            <w:bottom w:val="none" w:sz="0" w:space="0" w:color="auto"/>
            <w:right w:val="none" w:sz="0" w:space="0" w:color="auto"/>
          </w:divBdr>
        </w:div>
        <w:div w:id="1460496623">
          <w:marLeft w:val="0"/>
          <w:marRight w:val="0"/>
          <w:marTop w:val="0"/>
          <w:marBottom w:val="0"/>
          <w:divBdr>
            <w:top w:val="none" w:sz="0" w:space="0" w:color="auto"/>
            <w:left w:val="none" w:sz="0" w:space="0" w:color="auto"/>
            <w:bottom w:val="none" w:sz="0" w:space="0" w:color="auto"/>
            <w:right w:val="none" w:sz="0" w:space="0" w:color="auto"/>
          </w:divBdr>
        </w:div>
        <w:div w:id="844250430">
          <w:marLeft w:val="0"/>
          <w:marRight w:val="0"/>
          <w:marTop w:val="0"/>
          <w:marBottom w:val="0"/>
          <w:divBdr>
            <w:top w:val="none" w:sz="0" w:space="0" w:color="auto"/>
            <w:left w:val="none" w:sz="0" w:space="0" w:color="auto"/>
            <w:bottom w:val="none" w:sz="0" w:space="0" w:color="auto"/>
            <w:right w:val="none" w:sz="0" w:space="0" w:color="auto"/>
          </w:divBdr>
        </w:div>
        <w:div w:id="306479075">
          <w:marLeft w:val="0"/>
          <w:marRight w:val="0"/>
          <w:marTop w:val="0"/>
          <w:marBottom w:val="0"/>
          <w:divBdr>
            <w:top w:val="none" w:sz="0" w:space="0" w:color="auto"/>
            <w:left w:val="none" w:sz="0" w:space="0" w:color="auto"/>
            <w:bottom w:val="none" w:sz="0" w:space="0" w:color="auto"/>
            <w:right w:val="none" w:sz="0" w:space="0" w:color="auto"/>
          </w:divBdr>
        </w:div>
        <w:div w:id="1133064870">
          <w:marLeft w:val="0"/>
          <w:marRight w:val="0"/>
          <w:marTop w:val="0"/>
          <w:marBottom w:val="0"/>
          <w:divBdr>
            <w:top w:val="none" w:sz="0" w:space="0" w:color="auto"/>
            <w:left w:val="none" w:sz="0" w:space="0" w:color="auto"/>
            <w:bottom w:val="none" w:sz="0" w:space="0" w:color="auto"/>
            <w:right w:val="none" w:sz="0" w:space="0" w:color="auto"/>
          </w:divBdr>
        </w:div>
        <w:div w:id="431702948">
          <w:marLeft w:val="0"/>
          <w:marRight w:val="0"/>
          <w:marTop w:val="0"/>
          <w:marBottom w:val="0"/>
          <w:divBdr>
            <w:top w:val="none" w:sz="0" w:space="0" w:color="auto"/>
            <w:left w:val="none" w:sz="0" w:space="0" w:color="auto"/>
            <w:bottom w:val="none" w:sz="0" w:space="0" w:color="auto"/>
            <w:right w:val="none" w:sz="0" w:space="0" w:color="auto"/>
          </w:divBdr>
        </w:div>
        <w:div w:id="213783814">
          <w:marLeft w:val="0"/>
          <w:marRight w:val="0"/>
          <w:marTop w:val="0"/>
          <w:marBottom w:val="0"/>
          <w:divBdr>
            <w:top w:val="none" w:sz="0" w:space="0" w:color="auto"/>
            <w:left w:val="none" w:sz="0" w:space="0" w:color="auto"/>
            <w:bottom w:val="none" w:sz="0" w:space="0" w:color="auto"/>
            <w:right w:val="none" w:sz="0" w:space="0" w:color="auto"/>
          </w:divBdr>
        </w:div>
        <w:div w:id="116141212">
          <w:marLeft w:val="0"/>
          <w:marRight w:val="0"/>
          <w:marTop w:val="0"/>
          <w:marBottom w:val="0"/>
          <w:divBdr>
            <w:top w:val="none" w:sz="0" w:space="0" w:color="auto"/>
            <w:left w:val="none" w:sz="0" w:space="0" w:color="auto"/>
            <w:bottom w:val="none" w:sz="0" w:space="0" w:color="auto"/>
            <w:right w:val="none" w:sz="0" w:space="0" w:color="auto"/>
          </w:divBdr>
        </w:div>
        <w:div w:id="1950044764">
          <w:marLeft w:val="0"/>
          <w:marRight w:val="0"/>
          <w:marTop w:val="0"/>
          <w:marBottom w:val="0"/>
          <w:divBdr>
            <w:top w:val="none" w:sz="0" w:space="0" w:color="auto"/>
            <w:left w:val="none" w:sz="0" w:space="0" w:color="auto"/>
            <w:bottom w:val="none" w:sz="0" w:space="0" w:color="auto"/>
            <w:right w:val="none" w:sz="0" w:space="0" w:color="auto"/>
          </w:divBdr>
        </w:div>
        <w:div w:id="672727680">
          <w:marLeft w:val="0"/>
          <w:marRight w:val="0"/>
          <w:marTop w:val="0"/>
          <w:marBottom w:val="0"/>
          <w:divBdr>
            <w:top w:val="none" w:sz="0" w:space="0" w:color="auto"/>
            <w:left w:val="none" w:sz="0" w:space="0" w:color="auto"/>
            <w:bottom w:val="none" w:sz="0" w:space="0" w:color="auto"/>
            <w:right w:val="none" w:sz="0" w:space="0" w:color="auto"/>
          </w:divBdr>
        </w:div>
        <w:div w:id="1873029475">
          <w:marLeft w:val="0"/>
          <w:marRight w:val="0"/>
          <w:marTop w:val="0"/>
          <w:marBottom w:val="0"/>
          <w:divBdr>
            <w:top w:val="none" w:sz="0" w:space="0" w:color="auto"/>
            <w:left w:val="none" w:sz="0" w:space="0" w:color="auto"/>
            <w:bottom w:val="none" w:sz="0" w:space="0" w:color="auto"/>
            <w:right w:val="none" w:sz="0" w:space="0" w:color="auto"/>
          </w:divBdr>
        </w:div>
        <w:div w:id="1103458255">
          <w:marLeft w:val="0"/>
          <w:marRight w:val="0"/>
          <w:marTop w:val="0"/>
          <w:marBottom w:val="0"/>
          <w:divBdr>
            <w:top w:val="none" w:sz="0" w:space="0" w:color="auto"/>
            <w:left w:val="none" w:sz="0" w:space="0" w:color="auto"/>
            <w:bottom w:val="none" w:sz="0" w:space="0" w:color="auto"/>
            <w:right w:val="none" w:sz="0" w:space="0" w:color="auto"/>
          </w:divBdr>
        </w:div>
        <w:div w:id="229116451">
          <w:marLeft w:val="0"/>
          <w:marRight w:val="0"/>
          <w:marTop w:val="0"/>
          <w:marBottom w:val="0"/>
          <w:divBdr>
            <w:top w:val="none" w:sz="0" w:space="0" w:color="auto"/>
            <w:left w:val="none" w:sz="0" w:space="0" w:color="auto"/>
            <w:bottom w:val="none" w:sz="0" w:space="0" w:color="auto"/>
            <w:right w:val="none" w:sz="0" w:space="0" w:color="auto"/>
          </w:divBdr>
        </w:div>
        <w:div w:id="1901012018">
          <w:marLeft w:val="0"/>
          <w:marRight w:val="0"/>
          <w:marTop w:val="0"/>
          <w:marBottom w:val="0"/>
          <w:divBdr>
            <w:top w:val="none" w:sz="0" w:space="0" w:color="auto"/>
            <w:left w:val="none" w:sz="0" w:space="0" w:color="auto"/>
            <w:bottom w:val="none" w:sz="0" w:space="0" w:color="auto"/>
            <w:right w:val="none" w:sz="0" w:space="0" w:color="auto"/>
          </w:divBdr>
        </w:div>
        <w:div w:id="625088885">
          <w:marLeft w:val="0"/>
          <w:marRight w:val="0"/>
          <w:marTop w:val="0"/>
          <w:marBottom w:val="0"/>
          <w:divBdr>
            <w:top w:val="none" w:sz="0" w:space="0" w:color="auto"/>
            <w:left w:val="none" w:sz="0" w:space="0" w:color="auto"/>
            <w:bottom w:val="none" w:sz="0" w:space="0" w:color="auto"/>
            <w:right w:val="none" w:sz="0" w:space="0" w:color="auto"/>
          </w:divBdr>
        </w:div>
        <w:div w:id="692269440">
          <w:marLeft w:val="0"/>
          <w:marRight w:val="0"/>
          <w:marTop w:val="0"/>
          <w:marBottom w:val="0"/>
          <w:divBdr>
            <w:top w:val="none" w:sz="0" w:space="0" w:color="auto"/>
            <w:left w:val="none" w:sz="0" w:space="0" w:color="auto"/>
            <w:bottom w:val="none" w:sz="0" w:space="0" w:color="auto"/>
            <w:right w:val="none" w:sz="0" w:space="0" w:color="auto"/>
          </w:divBdr>
        </w:div>
      </w:divsChild>
    </w:div>
    <w:div w:id="1350527017">
      <w:bodyDiv w:val="1"/>
      <w:marLeft w:val="0"/>
      <w:marRight w:val="0"/>
      <w:marTop w:val="0"/>
      <w:marBottom w:val="0"/>
      <w:divBdr>
        <w:top w:val="none" w:sz="0" w:space="0" w:color="auto"/>
        <w:left w:val="none" w:sz="0" w:space="0" w:color="auto"/>
        <w:bottom w:val="none" w:sz="0" w:space="0" w:color="auto"/>
        <w:right w:val="none" w:sz="0" w:space="0" w:color="auto"/>
      </w:divBdr>
    </w:div>
    <w:div w:id="1482385849">
      <w:bodyDiv w:val="1"/>
      <w:marLeft w:val="0"/>
      <w:marRight w:val="0"/>
      <w:marTop w:val="0"/>
      <w:marBottom w:val="0"/>
      <w:divBdr>
        <w:top w:val="none" w:sz="0" w:space="0" w:color="auto"/>
        <w:left w:val="none" w:sz="0" w:space="0" w:color="auto"/>
        <w:bottom w:val="none" w:sz="0" w:space="0" w:color="auto"/>
        <w:right w:val="none" w:sz="0" w:space="0" w:color="auto"/>
      </w:divBdr>
    </w:div>
    <w:div w:id="1697342460">
      <w:bodyDiv w:val="1"/>
      <w:marLeft w:val="0"/>
      <w:marRight w:val="0"/>
      <w:marTop w:val="0"/>
      <w:marBottom w:val="0"/>
      <w:divBdr>
        <w:top w:val="none" w:sz="0" w:space="0" w:color="auto"/>
        <w:left w:val="none" w:sz="0" w:space="0" w:color="auto"/>
        <w:bottom w:val="none" w:sz="0" w:space="0" w:color="auto"/>
        <w:right w:val="none" w:sz="0" w:space="0" w:color="auto"/>
      </w:divBdr>
      <w:divsChild>
        <w:div w:id="1057705929">
          <w:marLeft w:val="0"/>
          <w:marRight w:val="0"/>
          <w:marTop w:val="0"/>
          <w:marBottom w:val="0"/>
          <w:divBdr>
            <w:top w:val="none" w:sz="0" w:space="0" w:color="auto"/>
            <w:left w:val="none" w:sz="0" w:space="0" w:color="auto"/>
            <w:bottom w:val="none" w:sz="0" w:space="0" w:color="auto"/>
            <w:right w:val="none" w:sz="0" w:space="0" w:color="auto"/>
          </w:divBdr>
          <w:divsChild>
            <w:div w:id="296187380">
              <w:marLeft w:val="0"/>
              <w:marRight w:val="0"/>
              <w:marTop w:val="0"/>
              <w:marBottom w:val="0"/>
              <w:divBdr>
                <w:top w:val="none" w:sz="0" w:space="0" w:color="auto"/>
                <w:left w:val="none" w:sz="0" w:space="0" w:color="auto"/>
                <w:bottom w:val="none" w:sz="0" w:space="0" w:color="auto"/>
                <w:right w:val="none" w:sz="0" w:space="0" w:color="auto"/>
              </w:divBdr>
              <w:divsChild>
                <w:div w:id="700394740">
                  <w:marLeft w:val="0"/>
                  <w:marRight w:val="150"/>
                  <w:marTop w:val="0"/>
                  <w:marBottom w:val="0"/>
                  <w:divBdr>
                    <w:top w:val="none" w:sz="0" w:space="0" w:color="auto"/>
                    <w:left w:val="none" w:sz="0" w:space="0" w:color="auto"/>
                    <w:bottom w:val="none" w:sz="0" w:space="0" w:color="auto"/>
                    <w:right w:val="none" w:sz="0" w:space="0" w:color="auto"/>
                  </w:divBdr>
                  <w:divsChild>
                    <w:div w:id="51793489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603808">
      <w:bodyDiv w:val="1"/>
      <w:marLeft w:val="0"/>
      <w:marRight w:val="0"/>
      <w:marTop w:val="0"/>
      <w:marBottom w:val="0"/>
      <w:divBdr>
        <w:top w:val="none" w:sz="0" w:space="0" w:color="auto"/>
        <w:left w:val="none" w:sz="0" w:space="0" w:color="auto"/>
        <w:bottom w:val="none" w:sz="0" w:space="0" w:color="auto"/>
        <w:right w:val="none" w:sz="0" w:space="0" w:color="auto"/>
      </w:divBdr>
    </w:div>
    <w:div w:id="195536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transtats.bts.gov/Fields.asp?gnoyr_VQ=FI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2022-04-30T14:03:00Z</dcterms:created>
  <dcterms:modified xsi:type="dcterms:W3CDTF">2022-05-04T22:38:00Z</dcterms:modified>
  <cp:category/>
</cp:coreProperties>
</file>